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B5" w:rsidRPr="000D7F15" w:rsidRDefault="00554FB5" w:rsidP="00554FB5">
      <w:pPr>
        <w:pStyle w:val="a3"/>
        <w:rPr>
          <w:color w:val="000000" w:themeColor="text1"/>
          <w:sz w:val="20"/>
          <w:szCs w:val="20"/>
        </w:rPr>
      </w:pPr>
      <w:r w:rsidRPr="000D7F15">
        <w:rPr>
          <w:color w:val="000000" w:themeColor="text1"/>
          <w:sz w:val="20"/>
          <w:szCs w:val="20"/>
        </w:rPr>
        <w:t>Сравнительная таблица по внесению изменений и дополнений в Кодекс Республики Казахстан</w:t>
      </w:r>
    </w:p>
    <w:p w:rsidR="00554FB5" w:rsidRPr="000D7F15" w:rsidRDefault="00554FB5" w:rsidP="00554F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D7F1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«О налогах и других обязательных платежах в бюджет» по вопросам горизонтального мониторинга налогоплательщиков</w:t>
      </w:r>
    </w:p>
    <w:tbl>
      <w:tblPr>
        <w:tblStyle w:val="a5"/>
        <w:tblW w:w="5227" w:type="pct"/>
        <w:tblLook w:val="04A0" w:firstRow="1" w:lastRow="0" w:firstColumn="1" w:lastColumn="0" w:noHBand="0" w:noVBand="1"/>
      </w:tblPr>
      <w:tblGrid>
        <w:gridCol w:w="1070"/>
        <w:gridCol w:w="3630"/>
        <w:gridCol w:w="2631"/>
        <w:gridCol w:w="2487"/>
        <w:gridCol w:w="2992"/>
        <w:gridCol w:w="2411"/>
      </w:tblGrid>
      <w:tr w:rsidR="00554FB5" w:rsidRPr="000D7F15" w:rsidTr="00810CED">
        <w:tc>
          <w:tcPr>
            <w:tcW w:w="351" w:type="pct"/>
          </w:tcPr>
          <w:p w:rsidR="00554FB5" w:rsidRPr="000D7F15" w:rsidRDefault="00554FB5" w:rsidP="00B3239D">
            <w:pPr>
              <w:spacing w:after="0" w:line="240" w:lineRule="auto"/>
              <w:contextualSpacing/>
              <w:jc w:val="center"/>
              <w:rPr>
                <w:rStyle w:val="s0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Style w:val="s0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192" w:type="pct"/>
          </w:tcPr>
          <w:p w:rsidR="00554FB5" w:rsidRPr="000D7F15" w:rsidRDefault="00554FB5" w:rsidP="00B3239D">
            <w:pPr>
              <w:spacing w:after="0" w:line="240" w:lineRule="auto"/>
              <w:ind w:firstLine="400"/>
              <w:contextualSpacing/>
              <w:jc w:val="center"/>
              <w:rPr>
                <w:rStyle w:val="s0"/>
                <w:b/>
                <w:color w:val="000000" w:themeColor="text1"/>
                <w:sz w:val="20"/>
                <w:szCs w:val="20"/>
              </w:rPr>
            </w:pPr>
          </w:p>
          <w:p w:rsidR="00554FB5" w:rsidRPr="00554FB5" w:rsidRDefault="00554FB5" w:rsidP="00B3239D">
            <w:pPr>
              <w:spacing w:after="0" w:line="240" w:lineRule="auto"/>
              <w:ind w:firstLine="400"/>
              <w:contextualSpacing/>
              <w:jc w:val="center"/>
              <w:rPr>
                <w:rStyle w:val="s0"/>
                <w:b/>
                <w:color w:val="000000" w:themeColor="text1"/>
                <w:sz w:val="20"/>
                <w:szCs w:val="20"/>
              </w:rPr>
            </w:pPr>
            <w:r w:rsidRPr="00554FB5">
              <w:rPr>
                <w:rStyle w:val="s0"/>
                <w:b/>
                <w:color w:val="000000" w:themeColor="text1"/>
                <w:sz w:val="20"/>
                <w:szCs w:val="20"/>
              </w:rPr>
              <w:t>Действующая редакция</w:t>
            </w:r>
          </w:p>
        </w:tc>
        <w:tc>
          <w:tcPr>
            <w:tcW w:w="864" w:type="pct"/>
          </w:tcPr>
          <w:p w:rsidR="00554FB5" w:rsidRPr="000D7F15" w:rsidRDefault="00554FB5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54FB5" w:rsidRPr="000D7F15" w:rsidRDefault="00554FB5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Редакция АНК</w:t>
            </w:r>
          </w:p>
        </w:tc>
        <w:tc>
          <w:tcPr>
            <w:tcW w:w="817" w:type="pct"/>
          </w:tcPr>
          <w:p w:rsidR="00554FB5" w:rsidRPr="000D7F15" w:rsidRDefault="00554FB5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54FB5" w:rsidRPr="000D7F15" w:rsidRDefault="00554FB5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Обоснование АНК</w:t>
            </w:r>
          </w:p>
        </w:tc>
        <w:tc>
          <w:tcPr>
            <w:tcW w:w="983" w:type="pct"/>
          </w:tcPr>
          <w:p w:rsidR="00554FB5" w:rsidRPr="000D7F15" w:rsidRDefault="00554FB5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54FB5" w:rsidRDefault="00554FB5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Редакция предлагаемого изменения или дополнения КГД</w:t>
            </w:r>
          </w:p>
        </w:tc>
        <w:tc>
          <w:tcPr>
            <w:tcW w:w="792" w:type="pct"/>
          </w:tcPr>
          <w:p w:rsidR="00554FB5" w:rsidRDefault="00554FB5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54FB5" w:rsidRPr="000D7F15" w:rsidRDefault="00554FB5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Позиция КГД</w:t>
            </w:r>
          </w:p>
        </w:tc>
      </w:tr>
      <w:tr w:rsidR="00554FB5" w:rsidRPr="000D7F15" w:rsidTr="00810CED">
        <w:tc>
          <w:tcPr>
            <w:tcW w:w="351" w:type="pct"/>
          </w:tcPr>
          <w:p w:rsidR="00554FB5" w:rsidRDefault="00554FB5" w:rsidP="00B323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Пп.6 п.1 ст.13</w:t>
            </w:r>
          </w:p>
        </w:tc>
        <w:tc>
          <w:tcPr>
            <w:tcW w:w="1192" w:type="pct"/>
          </w:tcPr>
          <w:p w:rsidR="00554FB5" w:rsidRPr="000D7F15" w:rsidRDefault="00554FB5" w:rsidP="00B3239D">
            <w:pPr>
              <w:spacing w:after="0" w:line="240" w:lineRule="auto"/>
              <w:ind w:left="170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Style w:val="s1"/>
                <w:color w:val="000000" w:themeColor="text1"/>
                <w:sz w:val="20"/>
                <w:szCs w:val="20"/>
              </w:rPr>
              <w:t xml:space="preserve">Статья 13. Права и обязанности налогоплательщика </w:t>
            </w:r>
          </w:p>
          <w:p w:rsidR="00554FB5" w:rsidRPr="000D7F15" w:rsidRDefault="00554FB5" w:rsidP="00B3239D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color w:val="000000" w:themeColor="text1"/>
                <w:spacing w:val="2"/>
                <w:sz w:val="20"/>
                <w:szCs w:val="20"/>
              </w:rPr>
            </w:pPr>
            <w:bookmarkStart w:id="0" w:name="SUB130107"/>
            <w:bookmarkStart w:id="1" w:name="SUB130108"/>
            <w:bookmarkStart w:id="2" w:name="SUB13010802"/>
            <w:bookmarkStart w:id="3" w:name="SUB140000"/>
            <w:bookmarkEnd w:id="0"/>
            <w:bookmarkEnd w:id="1"/>
            <w:bookmarkEnd w:id="2"/>
            <w:bookmarkEnd w:id="3"/>
            <w:r w:rsidRPr="000D7F15">
              <w:rPr>
                <w:color w:val="000000" w:themeColor="text1"/>
                <w:spacing w:val="2"/>
                <w:sz w:val="20"/>
                <w:szCs w:val="20"/>
              </w:rPr>
              <w:t>1. Налогоплательщик вправе:</w:t>
            </w:r>
          </w:p>
          <w:p w:rsidR="00554FB5" w:rsidRPr="000D7F15" w:rsidRDefault="00554FB5" w:rsidP="00B3239D">
            <w:pPr>
              <w:pStyle w:val="a6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</w:p>
          <w:p w:rsidR="00554FB5" w:rsidRPr="000D7F15" w:rsidRDefault="00554FB5" w:rsidP="00B3239D">
            <w:pPr>
              <w:pStyle w:val="a6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6) обжаловать уведомление о результатах проверки, уведомление об итогах рассмотрения жалобы налогоплательщика (налогового агента) на уведомление о результатах проверки, а также действия (бездействие) должностных лиц налоговых органов;</w:t>
            </w:r>
          </w:p>
          <w:p w:rsidR="00554FB5" w:rsidRPr="000D7F15" w:rsidRDefault="00554FB5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</w:tcPr>
          <w:p w:rsidR="00554FB5" w:rsidRPr="000D7F15" w:rsidRDefault="00554FB5" w:rsidP="00B3239D">
            <w:pPr>
              <w:pStyle w:val="a6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</w:tcPr>
          <w:p w:rsidR="00554FB5" w:rsidRPr="000D7F15" w:rsidRDefault="00554FB5" w:rsidP="00B3239D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согласны</w:t>
            </w:r>
          </w:p>
        </w:tc>
        <w:tc>
          <w:tcPr>
            <w:tcW w:w="983" w:type="pct"/>
          </w:tcPr>
          <w:p w:rsidR="00554FB5" w:rsidRPr="000D7F15" w:rsidRDefault="00554FB5" w:rsidP="00554F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Style w:val="s1"/>
                <w:color w:val="000000" w:themeColor="text1"/>
                <w:sz w:val="20"/>
                <w:szCs w:val="20"/>
              </w:rPr>
              <w:t xml:space="preserve">Статья 13. Права и обязанности налогоплательщика </w:t>
            </w:r>
          </w:p>
          <w:p w:rsidR="00554FB5" w:rsidRPr="000D7F15" w:rsidRDefault="00554FB5" w:rsidP="00B3239D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color w:val="000000" w:themeColor="text1"/>
                <w:spacing w:val="2"/>
                <w:sz w:val="20"/>
                <w:szCs w:val="20"/>
              </w:rPr>
              <w:t>1. Налогоплательщик вправе:</w:t>
            </w:r>
          </w:p>
          <w:p w:rsidR="00554FB5" w:rsidRPr="000D7F15" w:rsidRDefault="00554FB5" w:rsidP="00B3239D">
            <w:pPr>
              <w:pStyle w:val="a6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</w:p>
          <w:p w:rsidR="00554FB5" w:rsidRPr="000D7F15" w:rsidRDefault="00554FB5" w:rsidP="00C47C73">
            <w:pPr>
              <w:pStyle w:val="a6"/>
              <w:spacing w:after="0" w:line="240" w:lineRule="auto"/>
              <w:ind w:left="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6) обжаловать уведомление о результатах проверки,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уведомление о результатах горизонтального мониторинга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или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уведомление о результатах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дистанционного мониторинга</w:t>
            </w: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уведомление об итогах рассмотрения жалобы налогоплательщика (налогового агента) на уведомление о результатах проверки, а также действия (бездействие) должностных лиц налоговых органов;</w:t>
            </w:r>
          </w:p>
        </w:tc>
        <w:tc>
          <w:tcPr>
            <w:tcW w:w="792" w:type="pct"/>
          </w:tcPr>
          <w:p w:rsidR="00554FB5" w:rsidRDefault="004A77B4" w:rsidP="00B3239D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554FB5" w:rsidRPr="000D7F15" w:rsidTr="00810CED">
        <w:tc>
          <w:tcPr>
            <w:tcW w:w="351" w:type="pct"/>
          </w:tcPr>
          <w:p w:rsidR="00554FB5" w:rsidRDefault="00554FB5" w:rsidP="00B323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Пп.3) п.7 ст.48</w:t>
            </w:r>
          </w:p>
        </w:tc>
        <w:tc>
          <w:tcPr>
            <w:tcW w:w="1192" w:type="pct"/>
          </w:tcPr>
          <w:p w:rsidR="00554FB5" w:rsidRPr="000D7F15" w:rsidRDefault="00554FB5" w:rsidP="00B3239D">
            <w:pPr>
              <w:tabs>
                <w:tab w:val="left" w:pos="601"/>
              </w:tabs>
              <w:spacing w:after="0" w:line="240" w:lineRule="auto"/>
              <w:ind w:left="31" w:firstLine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Статья 48. Сроки исковой давности по налоговому обязательству и требованию</w:t>
            </w:r>
          </w:p>
          <w:p w:rsidR="00554FB5" w:rsidRPr="000D7F15" w:rsidRDefault="00554FB5" w:rsidP="00B3239D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4FB5" w:rsidRPr="000D7F15" w:rsidRDefault="00554FB5" w:rsidP="00B3239D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</w:p>
          <w:p w:rsidR="00554FB5" w:rsidRPr="000D7F15" w:rsidRDefault="00554FB5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9. Срок исковой давности продлевается:</w:t>
            </w:r>
          </w:p>
          <w:p w:rsidR="00554FB5" w:rsidRPr="000D7F15" w:rsidRDefault="00554FB5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…</w:t>
            </w:r>
          </w:p>
          <w:p w:rsidR="00554FB5" w:rsidRPr="000D7F15" w:rsidRDefault="00554FB5" w:rsidP="00B3239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3) до исполнения решения, вынесенного по результатам рассмотрения жалобы в следующих случаях:</w:t>
            </w:r>
          </w:p>
          <w:p w:rsidR="00554FB5" w:rsidRPr="000D7F15" w:rsidRDefault="00554FB5" w:rsidP="00B3239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lastRenderedPageBreak/>
              <w:t xml:space="preserve">- в период обжалования налогоплательщиком (налоговым агентом) в установленном законодательством Республики Казахстан порядке уведомления о результатах проверки, а также действий (бездействие) должностных лиц налоговых органов в обжалуемой части; </w:t>
            </w:r>
          </w:p>
          <w:p w:rsidR="00554FB5" w:rsidRPr="000D7F15" w:rsidRDefault="00554FB5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…</w:t>
            </w:r>
          </w:p>
        </w:tc>
        <w:tc>
          <w:tcPr>
            <w:tcW w:w="864" w:type="pct"/>
          </w:tcPr>
          <w:p w:rsidR="00554FB5" w:rsidRPr="000D7F15" w:rsidRDefault="00554FB5" w:rsidP="00B3239D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</w:tcPr>
          <w:p w:rsidR="00554FB5" w:rsidRPr="000D7F15" w:rsidRDefault="00554FB5" w:rsidP="00B3239D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согласны</w:t>
            </w:r>
          </w:p>
        </w:tc>
        <w:tc>
          <w:tcPr>
            <w:tcW w:w="983" w:type="pct"/>
          </w:tcPr>
          <w:p w:rsidR="00554FB5" w:rsidRPr="000D7F15" w:rsidRDefault="00554FB5" w:rsidP="00B3239D">
            <w:pPr>
              <w:tabs>
                <w:tab w:val="left" w:pos="601"/>
              </w:tabs>
              <w:spacing w:after="0" w:line="240" w:lineRule="auto"/>
              <w:ind w:left="35"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Статья 48. Сроки исковой давности по налоговому обязательству и требованию</w:t>
            </w:r>
          </w:p>
          <w:p w:rsidR="00554FB5" w:rsidRPr="000D7F15" w:rsidRDefault="00554FB5" w:rsidP="00B3239D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4FB5" w:rsidRPr="000D7F15" w:rsidRDefault="00554FB5" w:rsidP="00B3239D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</w:p>
          <w:p w:rsidR="00554FB5" w:rsidRPr="000D7F15" w:rsidRDefault="00554FB5" w:rsidP="00B3239D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 </w:t>
            </w: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Срок исковой давности продлевается:</w:t>
            </w:r>
          </w:p>
          <w:p w:rsidR="00554FB5" w:rsidRPr="000D7F15" w:rsidRDefault="00554FB5" w:rsidP="00B3239D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554FB5" w:rsidRPr="000D7F15" w:rsidRDefault="00554FB5" w:rsidP="00B3239D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…</w:t>
            </w:r>
          </w:p>
          <w:p w:rsidR="00554FB5" w:rsidRPr="000D7F15" w:rsidRDefault="00554FB5" w:rsidP="00B3239D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3) </w:t>
            </w: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до исполнения решения, вынесенного по результатам рассмотрения жалобы в следующих случаях:</w:t>
            </w:r>
          </w:p>
          <w:p w:rsidR="00554FB5" w:rsidRPr="000D7F15" w:rsidRDefault="00554FB5" w:rsidP="00B3239D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- в период обжалования налогоплательщиком (налоговым агентом) в установленном законодательством Республики Казахстан порядке уведомления о результатах проверки, 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уведомления о результатах 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горизонтального 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мониторинга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или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уведомления о результатах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 дистанционного </w:t>
            </w:r>
            <w:proofErr w:type="gramStart"/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мониторинга, </w:t>
            </w: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также действий (бездействие) должностных лиц налоговых органов в обжалуемой части;</w:t>
            </w:r>
          </w:p>
          <w:p w:rsidR="00554FB5" w:rsidRPr="000D7F15" w:rsidRDefault="00554FB5" w:rsidP="00554FB5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…</w:t>
            </w:r>
          </w:p>
        </w:tc>
        <w:tc>
          <w:tcPr>
            <w:tcW w:w="792" w:type="pct"/>
          </w:tcPr>
          <w:p w:rsidR="00554FB5" w:rsidRDefault="00554FB5" w:rsidP="00B3239D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54FB5" w:rsidRPr="000D7F15" w:rsidTr="00810CED">
        <w:tc>
          <w:tcPr>
            <w:tcW w:w="351" w:type="pct"/>
          </w:tcPr>
          <w:p w:rsidR="00554FB5" w:rsidRDefault="00554FB5" w:rsidP="00B323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п.4 ст. 69</w:t>
            </w:r>
          </w:p>
        </w:tc>
        <w:tc>
          <w:tcPr>
            <w:tcW w:w="1192" w:type="pct"/>
          </w:tcPr>
          <w:p w:rsidR="00554FB5" w:rsidRPr="000D7F15" w:rsidRDefault="00554FB5" w:rsidP="00B3239D">
            <w:pPr>
              <w:pStyle w:val="1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69. Налоговый контроль</w:t>
            </w:r>
          </w:p>
          <w:p w:rsidR="00554FB5" w:rsidRPr="000D7F15" w:rsidRDefault="00554FB5" w:rsidP="00B3239D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0D7F15">
              <w:rPr>
                <w:color w:val="000000" w:themeColor="text1"/>
                <w:spacing w:val="2"/>
                <w:sz w:val="20"/>
                <w:szCs w:val="20"/>
              </w:rPr>
              <w:t xml:space="preserve">4. </w:t>
            </w:r>
            <w:r w:rsidRPr="000D7F15">
              <w:rPr>
                <w:color w:val="000000" w:themeColor="text1"/>
                <w:sz w:val="20"/>
                <w:szCs w:val="20"/>
              </w:rPr>
              <w:t>В рамках иных форм государственного контроля также осуществляется:</w:t>
            </w:r>
          </w:p>
          <w:p w:rsidR="00554FB5" w:rsidRPr="000D7F15" w:rsidRDefault="00554FB5" w:rsidP="00B3239D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color w:val="000000" w:themeColor="text1"/>
                <w:spacing w:val="2"/>
                <w:sz w:val="20"/>
                <w:szCs w:val="20"/>
              </w:rPr>
              <w:t>…</w:t>
            </w:r>
          </w:p>
          <w:p w:rsidR="00554FB5" w:rsidRPr="000D7F15" w:rsidRDefault="00554FB5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3-1) Отсутствует</w:t>
            </w:r>
          </w:p>
        </w:tc>
        <w:tc>
          <w:tcPr>
            <w:tcW w:w="864" w:type="pct"/>
          </w:tcPr>
          <w:p w:rsidR="00554FB5" w:rsidRPr="000D7F15" w:rsidRDefault="00554FB5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</w:tcPr>
          <w:p w:rsidR="00554FB5" w:rsidRPr="000D7F15" w:rsidRDefault="00554FB5" w:rsidP="00B3239D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согласны</w:t>
            </w:r>
          </w:p>
        </w:tc>
        <w:tc>
          <w:tcPr>
            <w:tcW w:w="983" w:type="pct"/>
          </w:tcPr>
          <w:p w:rsidR="00554FB5" w:rsidRPr="000D7F15" w:rsidRDefault="00554FB5" w:rsidP="00B3239D">
            <w:pPr>
              <w:pStyle w:val="1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69. Налоговый контроль</w:t>
            </w:r>
          </w:p>
          <w:p w:rsidR="00554FB5" w:rsidRPr="000D7F15" w:rsidRDefault="00554FB5" w:rsidP="00B3239D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0D7F15">
              <w:rPr>
                <w:color w:val="000000" w:themeColor="text1"/>
                <w:spacing w:val="2"/>
                <w:sz w:val="20"/>
                <w:szCs w:val="20"/>
              </w:rPr>
              <w:t xml:space="preserve">4. </w:t>
            </w:r>
            <w:r w:rsidRPr="000D7F15">
              <w:rPr>
                <w:color w:val="000000" w:themeColor="text1"/>
                <w:sz w:val="20"/>
                <w:szCs w:val="20"/>
              </w:rPr>
              <w:t>В рамках иных форм государственного контроля также осуществляется:</w:t>
            </w:r>
          </w:p>
          <w:p w:rsidR="00554FB5" w:rsidRPr="000D7F15" w:rsidRDefault="00554FB5" w:rsidP="00B3239D">
            <w:pPr>
              <w:pStyle w:val="aa"/>
              <w:spacing w:before="0" w:beforeAutospacing="0" w:after="0" w:afterAutospacing="0"/>
              <w:ind w:firstLine="709"/>
              <w:contextualSpacing/>
              <w:jc w:val="both"/>
              <w:textAlignment w:val="baseline"/>
              <w:rPr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color w:val="000000" w:themeColor="text1"/>
                <w:spacing w:val="2"/>
                <w:sz w:val="20"/>
                <w:szCs w:val="20"/>
              </w:rPr>
              <w:t>…</w:t>
            </w:r>
          </w:p>
          <w:p w:rsidR="00554FB5" w:rsidRPr="000D7F15" w:rsidRDefault="00554FB5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3-1) </w:t>
            </w: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дистанционный мониторинг</w:t>
            </w:r>
          </w:p>
        </w:tc>
        <w:tc>
          <w:tcPr>
            <w:tcW w:w="792" w:type="pct"/>
          </w:tcPr>
          <w:p w:rsidR="00554FB5" w:rsidRDefault="00554FB5" w:rsidP="00B3239D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54FB5" w:rsidRPr="000D7F15" w:rsidTr="00810CED">
        <w:tc>
          <w:tcPr>
            <w:tcW w:w="351" w:type="pct"/>
          </w:tcPr>
          <w:p w:rsidR="00554FB5" w:rsidRDefault="00554FB5" w:rsidP="00B323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п.2 ст. 95</w:t>
            </w:r>
          </w:p>
        </w:tc>
        <w:tc>
          <w:tcPr>
            <w:tcW w:w="1192" w:type="pct"/>
          </w:tcPr>
          <w:p w:rsidR="00554FB5" w:rsidRPr="000D7F15" w:rsidRDefault="00554FB5" w:rsidP="00B3239D">
            <w:pPr>
              <w:tabs>
                <w:tab w:val="left" w:pos="601"/>
              </w:tabs>
              <w:spacing w:after="0" w:line="240" w:lineRule="auto"/>
              <w:ind w:left="31" w:firstLine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Статья 95. Порядок и сроки проведения камерального контроля</w:t>
            </w:r>
          </w:p>
          <w:p w:rsidR="00554FB5" w:rsidRPr="000D7F15" w:rsidRDefault="00554FB5" w:rsidP="00B3239D">
            <w:pPr>
              <w:tabs>
                <w:tab w:val="left" w:pos="601"/>
              </w:tabs>
              <w:spacing w:after="0" w:line="240" w:lineRule="auto"/>
              <w:ind w:left="31" w:firstLine="283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554FB5" w:rsidRPr="000D7F15" w:rsidRDefault="00554FB5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2. Камеральный контроль проводится за соответствующий налоговый период после истечения срока представления налоговой отчетности за такой период, установленного настоящим Кодексом.</w:t>
            </w:r>
          </w:p>
        </w:tc>
        <w:tc>
          <w:tcPr>
            <w:tcW w:w="864" w:type="pct"/>
          </w:tcPr>
          <w:p w:rsidR="00554FB5" w:rsidRPr="000D7F15" w:rsidRDefault="00554FB5" w:rsidP="00554FB5">
            <w:pPr>
              <w:tabs>
                <w:tab w:val="left" w:pos="601"/>
              </w:tabs>
              <w:spacing w:after="0" w:line="240" w:lineRule="auto"/>
              <w:ind w:left="31" w:firstLine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Статья 95. Порядок и сроки проведения камерального контроля</w:t>
            </w:r>
          </w:p>
          <w:p w:rsidR="00554FB5" w:rsidRPr="000D7F15" w:rsidRDefault="00554FB5" w:rsidP="00554FB5">
            <w:pPr>
              <w:tabs>
                <w:tab w:val="left" w:pos="601"/>
              </w:tabs>
              <w:spacing w:after="0" w:line="240" w:lineRule="auto"/>
              <w:ind w:left="31" w:firstLine="283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554FB5" w:rsidRPr="000D7F15" w:rsidRDefault="00554FB5" w:rsidP="00554FB5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2. </w:t>
            </w:r>
            <w:r w:rsidRPr="00036712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Камеральный контроль </w:t>
            </w:r>
            <w:r w:rsidRPr="00036712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0"/>
                <w:szCs w:val="20"/>
                <w:highlight w:val="yellow"/>
              </w:rPr>
              <w:t>по отдельному виду налога или платежа</w:t>
            </w:r>
            <w:r w:rsidRPr="00036712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 проводится </w:t>
            </w:r>
            <w:r w:rsidRPr="00036712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не чаще одного раза</w:t>
            </w:r>
            <w:r w:rsidRPr="00036712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за соответствующий налоговый период после истечения срока представления налоговой отчетности за такой </w:t>
            </w: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lastRenderedPageBreak/>
              <w:t>период, установленного настоящим Кодексом.</w:t>
            </w:r>
          </w:p>
        </w:tc>
        <w:tc>
          <w:tcPr>
            <w:tcW w:w="817" w:type="pct"/>
          </w:tcPr>
          <w:p w:rsidR="00554FB5" w:rsidRPr="000D7F15" w:rsidRDefault="00554FB5" w:rsidP="005E3C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 поправками КГД не согласны, т.к.  у налогоплательщика есть право отзыва и (или) исправления ЭСФ, СНТ, тем более, в период, по которому еще не сдана налоговая отчетность. Предлагаем установить, что камеральный контроль за один период проводится не чаще одного раза.</w:t>
            </w:r>
          </w:p>
          <w:p w:rsidR="00554FB5" w:rsidRPr="000D7F15" w:rsidRDefault="00554FB5" w:rsidP="00B3239D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554FB5" w:rsidRPr="000D7F15" w:rsidRDefault="00554FB5" w:rsidP="00554FB5">
            <w:pPr>
              <w:tabs>
                <w:tab w:val="left" w:pos="601"/>
              </w:tabs>
              <w:spacing w:after="0" w:line="240" w:lineRule="auto"/>
              <w:ind w:left="31" w:firstLine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Статья 95. Порядок и сроки проведения камерального контроля</w:t>
            </w:r>
          </w:p>
          <w:p w:rsidR="00554FB5" w:rsidRPr="000D7F15" w:rsidRDefault="00554FB5" w:rsidP="00554FB5">
            <w:pPr>
              <w:tabs>
                <w:tab w:val="left" w:pos="601"/>
              </w:tabs>
              <w:spacing w:after="0" w:line="240" w:lineRule="auto"/>
              <w:ind w:left="35"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Камеральный контроль проводится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 основании имеющихся данных налоговой отчетности, сведений и (или) документов, указанных в пункте 1 настоящей статьи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 том числе </w:t>
            </w:r>
          </w:p>
          <w:p w:rsidR="00554FB5" w:rsidRPr="000D7F15" w:rsidRDefault="00554FB5" w:rsidP="00554FB5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 документам, выписанным в электронной форме 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 информационных системах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уполномоченного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органа, в течении налогового периода в котором, они выписаны.</w:t>
            </w:r>
          </w:p>
        </w:tc>
        <w:tc>
          <w:tcPr>
            <w:tcW w:w="792" w:type="pct"/>
          </w:tcPr>
          <w:p w:rsidR="00554FB5" w:rsidRPr="00384B11" w:rsidRDefault="00B3239D" w:rsidP="00B323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u w:val="single"/>
              </w:rPr>
              <w:lastRenderedPageBreak/>
              <w:t>Не</w:t>
            </w:r>
            <w:r w:rsidR="00554FB5" w:rsidRPr="00384B1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u w:val="single"/>
              </w:rPr>
              <w:t xml:space="preserve"> поддерживается</w:t>
            </w:r>
          </w:p>
          <w:p w:rsidR="00554FB5" w:rsidRDefault="00554FB5" w:rsidP="00B3239D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НП имеющие признаки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лжепр</w:t>
            </w:r>
            <w:r w:rsidR="00B32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едп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р</w:t>
            </w:r>
            <w:r w:rsidR="00B3239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инима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тельства</w:t>
            </w:r>
            <w:proofErr w:type="spellEnd"/>
            <w:r w:rsidRPr="00384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о</w:t>
            </w:r>
            <w:r w:rsidRPr="00384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гут появляться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ежемесячно и предоставлять ФНО в течение срока исковой давности и в неограниченном количестве, тем самым как можно оперативно реагировать в случае если КК будет проводиться 1 раз в квартал.  </w:t>
            </w:r>
            <w:r w:rsidRPr="00384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</w:t>
            </w:r>
          </w:p>
          <w:p w:rsidR="00554FB5" w:rsidRDefault="00554FB5" w:rsidP="00B3239D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4FB5" w:rsidRDefault="00554FB5" w:rsidP="00B3239D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E3C44" w:rsidRPr="000D7F15" w:rsidTr="00810CED">
        <w:tc>
          <w:tcPr>
            <w:tcW w:w="351" w:type="pct"/>
          </w:tcPr>
          <w:p w:rsidR="005E3C44" w:rsidRPr="000D7F15" w:rsidRDefault="005E3C44" w:rsidP="00B323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Статья 96</w:t>
            </w:r>
          </w:p>
        </w:tc>
        <w:tc>
          <w:tcPr>
            <w:tcW w:w="1192" w:type="pct"/>
          </w:tcPr>
          <w:p w:rsidR="005E3C44" w:rsidRPr="000D7F15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Статья 96. Результаты камерального контроля</w:t>
            </w:r>
          </w:p>
          <w:p w:rsidR="005E3C44" w:rsidRPr="000D7F15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В случае выявления нарушений по результатам камерального контроля оформляются:</w:t>
            </w:r>
          </w:p>
          <w:p w:rsidR="005E3C44" w:rsidRPr="000D7F15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нарушениям с высокой степенью риска - </w:t>
            </w:r>
            <w:hyperlink r:id="rId5" w:anchor="sub_id=23" w:history="1">
              <w:r w:rsidRPr="000D7F1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уведомление</w:t>
              </w:r>
            </w:hyperlink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об устранении нарушений, выявленных налоговыми органами по результатам камерального контроля, с приложением описания выявленных нарушений;</w:t>
            </w:r>
          </w:p>
          <w:p w:rsidR="005E3C44" w:rsidRPr="000D7F15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нарушениям со средней степенью риска - извещение о нарушениях, выявленных по результатам камерального контроля, с приложением описания выявленных нарушений.</w:t>
            </w:r>
          </w:p>
          <w:p w:rsidR="005E3C44" w:rsidRPr="000D7F15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Извещение о нарушениях, выявленных по результатам камерального контроля, направляется налогоплательщику (налоговому агенту) в срок, не позднее десяти рабочих дней со дня выявления нарушений в налоговой отчетности, для сведения.</w:t>
            </w:r>
          </w:p>
          <w:p w:rsidR="005E3C44" w:rsidRPr="000D7F15" w:rsidRDefault="00C47C73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6" w:anchor="sub_id=22" w:history="1">
              <w:r w:rsidR="005E3C44" w:rsidRPr="000D7F1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Форма извещения</w:t>
              </w:r>
            </w:hyperlink>
            <w:r w:rsidR="005E3C44"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о нарушениях, выявленных по результатам камерального контроля, устанавливается уполномоченным органом.</w:t>
            </w:r>
          </w:p>
          <w:p w:rsidR="005E3C44" w:rsidRPr="000D7F15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Положения настоящего пункта не распространяются на нарушения с незначительной степенью риска, выявленные по результатам камерального контроля, и учитываются в системе управления рисками.</w:t>
            </w:r>
          </w:p>
          <w:p w:rsidR="005E3C44" w:rsidRPr="000D7F15" w:rsidRDefault="005E3C44" w:rsidP="00B3239D">
            <w:pPr>
              <w:tabs>
                <w:tab w:val="left" w:pos="601"/>
              </w:tabs>
              <w:spacing w:after="0" w:line="240" w:lineRule="auto"/>
              <w:ind w:left="35" w:firstLine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864" w:type="pct"/>
          </w:tcPr>
          <w:p w:rsidR="005E3C44" w:rsidRPr="000D7F15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Статья 96. Результаты камерального контроля</w:t>
            </w:r>
          </w:p>
          <w:p w:rsidR="005E3C44" w:rsidRPr="000D7F15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В случае выявления нарушений по результатам камерального контроля оформляются:</w:t>
            </w:r>
          </w:p>
          <w:p w:rsidR="005E3C44" w:rsidRPr="000D7F15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нарушениям с высокой степенью риска - </w:t>
            </w:r>
            <w:hyperlink r:id="rId7" w:anchor="sub_id=23" w:history="1">
              <w:r w:rsidRPr="000D7F1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уведомление</w:t>
              </w:r>
            </w:hyperlink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об устранении нарушений, выявленных налоговыми органами по результатам камерального контроля, с приложением описания выявленных нарушений;</w:t>
            </w:r>
          </w:p>
          <w:p w:rsidR="005E3C44" w:rsidRPr="000D7F15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нарушениям со средней степенью риска - извещение о нарушениях, выявленных по результатам камерального контроля, с приложением описания выявленных нарушений.</w:t>
            </w:r>
          </w:p>
          <w:p w:rsidR="005E3C44" w:rsidRPr="007811C1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811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  <w:t>Перечень нарушений с высокой степенью риска, по которым выставляется уведомлени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  <w:t>я</w:t>
            </w:r>
            <w:r w:rsidRPr="007811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  <w:t> об устранении нарушений, выявленных налоговыми органами по результатам камерального контроля, утверждается уполномоченным органом.</w:t>
            </w:r>
            <w:r w:rsidR="004A7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5E3C44" w:rsidRPr="000D7F15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Извещение о нарушениях, выявленных по результатам камерального контроля, направляется </w:t>
            </w: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налогоплательщику (налоговому агенту) в срок, не позднее десяти рабочих дней со дня выявления нарушений в налоговой отчетности, для сведения.</w:t>
            </w:r>
          </w:p>
          <w:p w:rsidR="005E3C44" w:rsidRPr="000D7F15" w:rsidRDefault="00C47C73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8" w:anchor="sub_id=22" w:history="1">
              <w:r w:rsidR="005E3C44" w:rsidRPr="000D7F1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Форма извещения</w:t>
              </w:r>
            </w:hyperlink>
            <w:r w:rsidR="005E3C44"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о нарушениях, выявленных по результатам камерального контроля, устанавливается уполномоченным органом.</w:t>
            </w:r>
          </w:p>
          <w:p w:rsidR="005E3C44" w:rsidRPr="000D7F15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Положения настоящего пункта не распространяются на нарушения с незначительной степенью риска, выявленные по результатам камерального контроля, </w:t>
            </w: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 xml:space="preserve">и </w:t>
            </w:r>
            <w:r w:rsidRPr="000D7F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не учитываются</w:t>
            </w: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 xml:space="preserve"> в системе</w:t>
            </w: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управления рисками.</w:t>
            </w:r>
          </w:p>
          <w:p w:rsidR="005E3C44" w:rsidRPr="000D7F15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ru-RU"/>
              </w:rPr>
              <w:t>Не учитываются в системе управления рисками уведомления, по которым территориальными налоговыми органами и (или) уполномоченным органом и (или) судом уведомления о нарушениях и (или) мотивированное решение налоговых органов признаны неправомерными.</w:t>
            </w:r>
          </w:p>
          <w:p w:rsidR="005E3C44" w:rsidRPr="000D7F15" w:rsidRDefault="005E3C44" w:rsidP="00B3239D">
            <w:pPr>
              <w:tabs>
                <w:tab w:val="left" w:pos="601"/>
              </w:tabs>
              <w:spacing w:after="0" w:line="240" w:lineRule="auto"/>
              <w:ind w:left="35" w:firstLine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pct"/>
          </w:tcPr>
          <w:p w:rsidR="005E3C44" w:rsidRPr="000D7F15" w:rsidRDefault="005E3C44" w:rsidP="00B3239D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Учитывая, что дистанционный мониторинг будет распространяться на процедуры камерального контроля, по которым выставлены уведомления, предлагаем перечень таких нарушений, утверждать Приказом МФ РК. Поскольку в настоящее время решение о выставлении уведомления самостоятельно принимает УГД.</w:t>
            </w:r>
          </w:p>
          <w:p w:rsidR="005E3C44" w:rsidRPr="000D7F15" w:rsidRDefault="005E3C44" w:rsidP="00B3239D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11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Предлагаем незначительные нарушения, а также положительные решения в пользу налогоплательщика не учитывать  в </w:t>
            </w:r>
            <w:proofErr w:type="spellStart"/>
            <w:r w:rsidRPr="007811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СУРах</w:t>
            </w:r>
            <w:proofErr w:type="spellEnd"/>
            <w:r w:rsidRPr="007811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83" w:type="pct"/>
          </w:tcPr>
          <w:p w:rsidR="005E3C44" w:rsidRPr="000D7F15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Статья 96. Результаты камерального контроля</w:t>
            </w:r>
          </w:p>
          <w:p w:rsidR="005E3C44" w:rsidRPr="000D7F15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В случае выявления нарушений по результатам камерального контроля оформляются:</w:t>
            </w:r>
          </w:p>
          <w:p w:rsidR="005E3C44" w:rsidRPr="000D7F15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нарушениям с высокой степенью риска - </w:t>
            </w:r>
            <w:hyperlink r:id="rId9" w:anchor="sub_id=23" w:history="1">
              <w:r w:rsidRPr="000D7F1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уведомление</w:t>
              </w:r>
            </w:hyperlink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об устранении нарушений, выявленных налоговыми органами по результатам камерального контроля, с приложением описания выявленных нарушений;</w:t>
            </w:r>
          </w:p>
          <w:p w:rsidR="005E3C44" w:rsidRPr="000D7F15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нарушениям со средней степенью риска - извещение о нарушениях, выявленных по результатам камерального контроля, с приложением описания выявленных нарушений.</w:t>
            </w:r>
          </w:p>
          <w:p w:rsidR="005E3C44" w:rsidRPr="000D7F15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Извещение о нарушениях, выявленных по результатам камерального контроля, направляется налогоплательщику (налоговому агенту) в срок, не позднее десяти рабочих дней со дня выявления нарушений в налоговой отчетности, для сведения.</w:t>
            </w:r>
          </w:p>
          <w:p w:rsidR="005E3C44" w:rsidRPr="000D7F15" w:rsidRDefault="00C47C73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" w:anchor="sub_id=22" w:history="1">
              <w:r w:rsidR="005E3C44" w:rsidRPr="000D7F1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Форма извещения</w:t>
              </w:r>
            </w:hyperlink>
            <w:r w:rsidR="005E3C44"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о нарушениях, выявленных по результатам камерального контроля, устанавливается уполномоченным органом.</w:t>
            </w:r>
          </w:p>
          <w:p w:rsidR="005E3C44" w:rsidRPr="000D7F15" w:rsidRDefault="005E3C44" w:rsidP="00B3239D">
            <w:pPr>
              <w:shd w:val="clear" w:color="auto" w:fill="FFFFFF"/>
              <w:spacing w:after="0" w:line="240" w:lineRule="auto"/>
              <w:ind w:left="35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Положения настоящего пункта не распространяются на нарушения с незначительной степенью риска, выявленные по результатам камерального контроля, и </w:t>
            </w:r>
            <w:r w:rsidRPr="000D7F1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учитываются</w:t>
            </w: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системе управления рисками.</w:t>
            </w:r>
          </w:p>
          <w:p w:rsidR="005E3C44" w:rsidRPr="000D7F15" w:rsidRDefault="005E3C44" w:rsidP="00B3239D">
            <w:pPr>
              <w:tabs>
                <w:tab w:val="left" w:pos="601"/>
              </w:tabs>
              <w:spacing w:after="0" w:line="240" w:lineRule="auto"/>
              <w:ind w:left="35" w:firstLine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E3C44" w:rsidRDefault="005E3C44" w:rsidP="00B3239D">
            <w:pPr>
              <w:pStyle w:val="ab"/>
              <w:ind w:firstLine="317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792" w:type="pct"/>
          </w:tcPr>
          <w:p w:rsidR="00AC528B" w:rsidRPr="00AC528B" w:rsidRDefault="00AC528B" w:rsidP="00AC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eastAsia="ru-RU"/>
              </w:rPr>
            </w:pPr>
            <w:r w:rsidRPr="00AC528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  <w:lang w:eastAsia="ru-RU"/>
              </w:rPr>
              <w:lastRenderedPageBreak/>
              <w:t>Относительно предложения по расширению статьи 96 Налогового кодекса в части определения перечня нарушений с высокой степенью риска</w:t>
            </w:r>
            <w:r w:rsidRPr="00AC52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eastAsia="ru-RU"/>
              </w:rPr>
              <w:t>, по которым будут формироваться уведомления, на уровне подзаконного открытого акта </w:t>
            </w:r>
          </w:p>
          <w:p w:rsidR="00AC528B" w:rsidRPr="00AC528B" w:rsidRDefault="00AC528B" w:rsidP="00AC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eastAsia="ru-RU"/>
              </w:rPr>
            </w:pPr>
            <w:r w:rsidRPr="00AC52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eastAsia="ru-RU"/>
              </w:rPr>
              <w:t> Данное предложение можно поддержать при условии, что данный перечень нарушений будет как исключение, по которому будут применяться меры дистанционного мониторинга. По остальным нарушениям будет действовать стандартная действующая регламентация, то есть в режиме ДСП на уровне внутренних приказов КГД в целях обеспечения гибкости и оперативности контроля.</w:t>
            </w:r>
          </w:p>
          <w:p w:rsidR="00AC528B" w:rsidRPr="00AC528B" w:rsidRDefault="00AC528B" w:rsidP="00AC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eastAsia="ru-RU"/>
              </w:rPr>
            </w:pPr>
            <w:r w:rsidRPr="00AC52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eastAsia="ru-RU"/>
              </w:rPr>
              <w:t> </w:t>
            </w:r>
          </w:p>
          <w:p w:rsidR="00AC528B" w:rsidRPr="00AC528B" w:rsidRDefault="00AC528B" w:rsidP="00AC5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C52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eastAsia="ru-RU"/>
              </w:rPr>
              <w:t>Т.о</w:t>
            </w:r>
            <w:proofErr w:type="spellEnd"/>
            <w:r w:rsidRPr="00AC52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eastAsia="ru-RU"/>
              </w:rPr>
              <w:t xml:space="preserve">. открытый перечень нарушений с высокой степенью риска (с последствиями </w:t>
            </w:r>
            <w:proofErr w:type="spellStart"/>
            <w:r w:rsidRPr="00AC52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eastAsia="ru-RU"/>
              </w:rPr>
              <w:t>дис</w:t>
            </w:r>
            <w:proofErr w:type="spellEnd"/>
            <w:r w:rsidRPr="00AC52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eastAsia="ru-RU"/>
              </w:rPr>
              <w:t xml:space="preserve"> </w:t>
            </w:r>
            <w:r w:rsidRPr="00AC52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eastAsia="ru-RU"/>
              </w:rPr>
              <w:lastRenderedPageBreak/>
              <w:t>мониторинга) будет не исчерпывающий в части нарушений, по которым может быть направлено уведомление ОГД в принципе</w:t>
            </w:r>
            <w:r w:rsidRPr="00AC52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E3C44" w:rsidRPr="00AC528B" w:rsidRDefault="005E3C44" w:rsidP="00B3239D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91022" w:rsidRPr="000D7F15" w:rsidTr="00810CED">
        <w:tc>
          <w:tcPr>
            <w:tcW w:w="351" w:type="pct"/>
          </w:tcPr>
          <w:p w:rsidR="00F91022" w:rsidRPr="000D7F15" w:rsidRDefault="00F91022" w:rsidP="00B3239D">
            <w:pPr>
              <w:pStyle w:val="aa"/>
              <w:spacing w:before="0" w:beforeAutospacing="0" w:after="160" w:afterAutospacing="0" w:line="259" w:lineRule="auto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D7F15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192" w:type="pct"/>
          </w:tcPr>
          <w:p w:rsidR="00F91022" w:rsidRPr="000D7F15" w:rsidRDefault="00F91022" w:rsidP="00B3239D">
            <w:pPr>
              <w:tabs>
                <w:tab w:val="left" w:pos="601"/>
              </w:tabs>
              <w:spacing w:after="0" w:line="240" w:lineRule="auto"/>
              <w:ind w:left="31" w:firstLine="28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Статья 96. Результаты камерального контроля</w:t>
            </w:r>
          </w:p>
          <w:p w:rsidR="00F91022" w:rsidRPr="000D7F15" w:rsidRDefault="00F91022" w:rsidP="00B3239D">
            <w:pPr>
              <w:tabs>
                <w:tab w:val="left" w:pos="601"/>
              </w:tabs>
              <w:spacing w:after="0" w:line="240" w:lineRule="auto"/>
              <w:ind w:left="31" w:firstLine="283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F91022" w:rsidRPr="000D7F15" w:rsidRDefault="00F91022" w:rsidP="00B3239D">
            <w:pPr>
              <w:tabs>
                <w:tab w:val="left" w:pos="601"/>
              </w:tabs>
              <w:spacing w:after="0" w:line="240" w:lineRule="auto"/>
              <w:ind w:left="31" w:firstLine="283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lastRenderedPageBreak/>
              <w:t>2. Исполнение уведомления об устранении нарушений, выявленных налоговыми органами по результатам камерального контроля, осуществляется налогоплательщиком (налоговым агентом) в течение тридцати рабочих дней со дня, следующего за днем его вручения (получения).</w:t>
            </w:r>
          </w:p>
          <w:p w:rsidR="00F91022" w:rsidRPr="000D7F15" w:rsidRDefault="00F91022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Исполнением налогоплательщиком (налоговым агентом) уведомления об устранении нарушений, выявленных налоговыми органами по результатам камерального контроля, признается:</w:t>
            </w:r>
          </w:p>
          <w:p w:rsidR="00F91022" w:rsidRPr="000D7F15" w:rsidRDefault="00F91022" w:rsidP="00B3239D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…</w:t>
            </w:r>
          </w:p>
          <w:p w:rsidR="00F91022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91022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91022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91022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91022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91022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91022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 В случае признания уведомления не исполненным налоговый орган выносит решение о признании уведомления об устранении нарушений, выявленных налоговыми органами по результатам камерального контроля, не исполненным по </w:t>
            </w:r>
            <w:hyperlink r:id="rId11" w:history="1">
              <w:r w:rsidRPr="000D7F15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single"/>
                  <w:lang w:eastAsia="ru-RU"/>
                </w:rPr>
                <w:t>форме</w:t>
              </w:r>
            </w:hyperlink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и в сроки, которые установлены уполномоченным органом, и направляет его налогоплательщику одним из следующих способов: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по почте заказным письмом с уведомлением;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электронным способом в веб-приложение или в личный кабинет пользователя на веб-портале «электронного правительства»;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3) вручает его налогоплательщику под роспись.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этом решение, направленное одним из нижеперечисленных способов, считается врученным налогоплательщику (налоговому агенту) в следующих случаях: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по почте заказным письмом с уведомлением - с даты отметки налогоплательщиком (налоговым агентом) в уведомлении почтовой или иной организации связи.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связи;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электронным способом: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даты доставки решения налоговым органом в веб-приложение.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Данный способ распространяется на налогоплательщика,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подписи;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даты доставки решения в личный кабинет пользователя на веб-портале «электронного правительства».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Данный способ распространяется на налогоплательщика, зарегистрированного на веб-портале «электронного правительства»;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через Государственную корпорацию «Правительство для граждан» - с даты его получения в явочном порядке.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4-1. Обжалование налогоплательщиком (налоговым агентом) решения, указанного в пункте 4 настоящей статьи, производится в течение десяти рабочих дней со дня его вручения (получения) в вышестоящий налоговый орган и (или) уполномоченный орган или суд.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этом копия жалобы должна быть направлена налогоплательщиком (налоговым агентом) в налоговый орган, направивший решение, указанное в пункте 4 настоящей статьи.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4-2. В случае пропуска по уважительной причине срока, установленного пунктом 4-1 настоящей статьи, этот срок по ходатайству налогоплательщика (налогового агента), подающего жалобу, восстанавливается налоговым органом и (или) уполномоченным органом, рассматривающим жалобу.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целях восстановления пропущенного срока подачи жалобы налоговым органом, рассматривающим жалобу, в качестве уважительной причины признается временная нетрудоспособность физического лица, которому направлено решение, указанное в пункте 4 настоящей статьи, а также руководителя и (или) главного бухгалтера (при его наличии) налогоплательщика (налогового агента).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Положения настоящего пункта применяются к физическим лицам, которым направлено решение, указанное в пункте 4 настоящей статьи, а также к налогоплательщикам (налоговым агентам), организационная </w:t>
            </w: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структура которых не предусматривает наличия лиц, замещающих вышеуказанных лиц во время их отсутствия.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этом налогоплательщиком (налоговым агентом) к ходатайству о восстановлении пропущенного срока подачи жалобы должны быть приложены документ, подтверждающий период временной нетрудоспособности лиц, указанных в части второй настоящего пункта, и документ, устанавливающий организационную структуру такого налогоплательщика (налогового агента).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Ходатайство налогоплательщика (налогового агента) о восстановлении пропущенного срока подачи жалобы удовлетворяется налоговым органом и (или) уполномоченным органом, рассматривающим жалобу, при условии, что налогоплательщиком (налоговым агентом) жалоба и ходатайство поданы не позднее десяти рабочих дней со дня окончания периода временной нетрудоспособности лиц, указанных в части второй настоящего пункта.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4-3. Приостановление расходных операций по банковским счетам налогоплательщика (налогового агента) не осуществляется при подаче им жалобы на решение, указанное в пункте 4 настоящей статьи: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со дня принятия жалобы вышестоящим налоговым органом и (или) уполномоченным органом - до вынесения письменного решения </w:t>
            </w: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вышестоящего налогового органа и (или) уполномоченного органа;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со дня принятия судом жалобы (заявления) к производству - до вступления в законную силу судебного акта.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 При подаче жалобы на уведомление об устранении нарушений, выявленных налоговыми органами по результатам камерального контроля, в вышестоящий налоговый орган и (или) уполномоченный орган или суд, течение срока исполнения уведомления об устранении нарушений, выявленных налоговыми органами по результатам камерального контроля, приостанавливается: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со дня принятия жалобы вышестоящим налоговым органом и (или) уполномоченным органом - до вынесения письменного решения вышестоящего налогового органа и (или) уполномоченного органа;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со дня принятия судом жалобы (заявления) к производству - до вступления в законную силу судебного акта.</w:t>
            </w:r>
          </w:p>
          <w:p w:rsidR="00F91022" w:rsidRPr="000D7F15" w:rsidRDefault="00F91022" w:rsidP="00B3239D">
            <w:pPr>
              <w:shd w:val="clear" w:color="auto" w:fill="FFFFFF"/>
              <w:spacing w:after="0" w:line="240" w:lineRule="auto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 этом в случаях подачи жалобы в суд на действия (бездействие) должностных лиц налоговых органов по направлению уведомления об устранении нарушений, предусмотренных подпунктами 2) и 3) пункта 3 настоящей статьи, выявленных налоговыми органами по результатам камерального контроля, налогоплательщик вправе доказать фактическое получение товаров, работ, услуг от юридического лица и (или) индивидуального предпринимателя, </w:t>
            </w: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регистрация (перерегистрация) которых признана недействительной на основании вступившего в законную силу решения суда.</w:t>
            </w:r>
          </w:p>
          <w:p w:rsidR="00F91022" w:rsidRPr="000D7F15" w:rsidRDefault="00F91022" w:rsidP="00B3239D">
            <w:pPr>
              <w:tabs>
                <w:tab w:val="left" w:pos="601"/>
              </w:tabs>
              <w:spacing w:after="0" w:line="240" w:lineRule="auto"/>
              <w:ind w:left="31" w:firstLine="283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6. </w:t>
            </w: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Если иное не установлено настоящей статьей, неисполнение в установленный срок уведомления об устранении нарушений, выявленных налоговыми органами по результатам камерального контроля, влечет приостановление расходных операций по банковским счетам налогоплательщика в соответствии со статьей 118 настоящего Кодекса.</w:t>
            </w:r>
          </w:p>
        </w:tc>
        <w:tc>
          <w:tcPr>
            <w:tcW w:w="864" w:type="pct"/>
          </w:tcPr>
          <w:p w:rsidR="00F91022" w:rsidRPr="000D7F15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lastRenderedPageBreak/>
              <w:t>Статья 96. Результаты камерального контроля</w:t>
            </w:r>
          </w:p>
          <w:p w:rsidR="00F91022" w:rsidRPr="000D7F15" w:rsidRDefault="00F91022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2. </w:t>
            </w: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Исполнение уведомления об устранении нарушений, выявленных налоговыми органами по результатам камерального контроля, осуществляется налогоплательщиком (налоговым агентом) в течение тридцати рабочих дней со дня, следующего за днем его вручения (получения).</w:t>
            </w:r>
          </w:p>
          <w:p w:rsidR="00F91022" w:rsidRPr="000D7F15" w:rsidRDefault="00F91022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Исполнением налогоплательщиком (налоговым агентом), уведомления об устранении нарушений, выявленных налоговыми органами по результатам камерального контроля, признается:</w:t>
            </w:r>
          </w:p>
          <w:p w:rsidR="00F91022" w:rsidRPr="000D7F15" w:rsidRDefault="00F91022" w:rsidP="00B3239D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…</w:t>
            </w:r>
          </w:p>
          <w:p w:rsidR="00F91022" w:rsidRDefault="00F91022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F91022" w:rsidRPr="000D7F15" w:rsidRDefault="00F91022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4.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Уведомление признается не исполненным при </w:t>
            </w:r>
            <w:proofErr w:type="gramStart"/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не исполнении</w:t>
            </w:r>
            <w:proofErr w:type="gramEnd"/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 налогоплательщиком действий, предусмотренных подпунктами 1), 2) пункта 2 настоящей статьи</w:t>
            </w:r>
          </w:p>
          <w:p w:rsidR="00F91022" w:rsidRPr="000D7F15" w:rsidRDefault="00F91022" w:rsidP="00B3239D">
            <w:pPr>
              <w:pStyle w:val="3"/>
              <w:ind w:firstLine="0"/>
              <w:rPr>
                <w:rFonts w:eastAsiaTheme="minorHAnsi"/>
                <w:bCs w:val="0"/>
                <w:color w:val="000000" w:themeColor="text1"/>
                <w:sz w:val="20"/>
                <w:szCs w:val="20"/>
              </w:rPr>
            </w:pPr>
            <w:r w:rsidRPr="000D7F15">
              <w:rPr>
                <w:rFonts w:eastAsiaTheme="minorHAnsi"/>
                <w:bCs w:val="0"/>
                <w:color w:val="000000" w:themeColor="text1"/>
                <w:sz w:val="20"/>
                <w:szCs w:val="20"/>
              </w:rPr>
              <w:t xml:space="preserve">4-1. </w:t>
            </w:r>
            <w:r>
              <w:rPr>
                <w:rFonts w:eastAsiaTheme="minorHAnsi"/>
                <w:bCs w:val="0"/>
                <w:color w:val="000000" w:themeColor="text1"/>
                <w:sz w:val="20"/>
                <w:szCs w:val="20"/>
              </w:rPr>
              <w:t>исключить</w:t>
            </w:r>
          </w:p>
          <w:p w:rsidR="00F91022" w:rsidRPr="000D7F15" w:rsidRDefault="00F91022" w:rsidP="00B3239D">
            <w:pPr>
              <w:pStyle w:val="3"/>
              <w:ind w:firstLine="0"/>
              <w:rPr>
                <w:rFonts w:eastAsiaTheme="minorHAnsi"/>
                <w:bCs w:val="0"/>
                <w:color w:val="000000" w:themeColor="text1"/>
                <w:sz w:val="20"/>
                <w:szCs w:val="20"/>
              </w:rPr>
            </w:pPr>
            <w:r w:rsidRPr="000D7F15">
              <w:rPr>
                <w:rFonts w:eastAsiaTheme="minorHAnsi"/>
                <w:bCs w:val="0"/>
                <w:color w:val="000000" w:themeColor="text1"/>
                <w:sz w:val="20"/>
                <w:szCs w:val="20"/>
              </w:rPr>
              <w:t>4-2. исключить</w:t>
            </w:r>
          </w:p>
          <w:p w:rsidR="00F91022" w:rsidRPr="000D7F15" w:rsidRDefault="00F91022" w:rsidP="00B3239D">
            <w:pPr>
              <w:pStyle w:val="3"/>
              <w:ind w:firstLine="0"/>
              <w:rPr>
                <w:rFonts w:eastAsiaTheme="minorHAnsi"/>
                <w:bCs w:val="0"/>
                <w:color w:val="000000" w:themeColor="text1"/>
                <w:sz w:val="20"/>
                <w:szCs w:val="20"/>
              </w:rPr>
            </w:pPr>
            <w:r w:rsidRPr="000D7F15">
              <w:rPr>
                <w:rFonts w:eastAsiaTheme="minorHAnsi"/>
                <w:bCs w:val="0"/>
                <w:color w:val="000000" w:themeColor="text1"/>
                <w:sz w:val="20"/>
                <w:szCs w:val="20"/>
              </w:rPr>
              <w:t>4-3. исключить</w:t>
            </w:r>
          </w:p>
          <w:p w:rsidR="00F91022" w:rsidRPr="000D7F15" w:rsidRDefault="00F91022" w:rsidP="00B3239D">
            <w:pPr>
              <w:pStyle w:val="3"/>
              <w:ind w:firstLine="0"/>
              <w:rPr>
                <w:rFonts w:eastAsiaTheme="minorHAnsi"/>
                <w:bCs w:val="0"/>
                <w:color w:val="000000" w:themeColor="text1"/>
                <w:sz w:val="20"/>
                <w:szCs w:val="20"/>
              </w:rPr>
            </w:pPr>
            <w:r w:rsidRPr="000D7F15">
              <w:rPr>
                <w:rFonts w:eastAsiaTheme="minorHAnsi"/>
                <w:bCs w:val="0"/>
                <w:color w:val="000000" w:themeColor="text1"/>
                <w:sz w:val="20"/>
                <w:szCs w:val="20"/>
              </w:rPr>
              <w:t>5. исключить</w:t>
            </w:r>
          </w:p>
          <w:p w:rsidR="00F91022" w:rsidRPr="000D7F15" w:rsidRDefault="00F91022" w:rsidP="00B3239D">
            <w:pPr>
              <w:tabs>
                <w:tab w:val="left" w:pos="601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6. Исключить</w:t>
            </w:r>
          </w:p>
          <w:p w:rsidR="00F91022" w:rsidRPr="000D7F15" w:rsidRDefault="00F91022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pct"/>
          </w:tcPr>
          <w:p w:rsidR="00F91022" w:rsidRPr="000D7F15" w:rsidRDefault="00F91022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Предлагаем закрывать исполнение уведомления по камеральному </w:t>
            </w: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контролю при представлении пояснений или дополнительной декларации. В случае если не согласия с пояснениями налоговый орган вправе назначить дистанционный мониторинг</w:t>
            </w:r>
          </w:p>
        </w:tc>
        <w:tc>
          <w:tcPr>
            <w:tcW w:w="983" w:type="pct"/>
          </w:tcPr>
          <w:p w:rsidR="00F91022" w:rsidRPr="000D7F15" w:rsidRDefault="00F91022" w:rsidP="00B3239D">
            <w:pPr>
              <w:tabs>
                <w:tab w:val="left" w:pos="601"/>
              </w:tabs>
              <w:spacing w:after="0" w:line="240" w:lineRule="auto"/>
              <w:ind w:left="31" w:firstLine="283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lastRenderedPageBreak/>
              <w:t>Статья 96. Результаты камерального контроля</w:t>
            </w:r>
          </w:p>
          <w:p w:rsidR="00F91022" w:rsidRPr="000D7F15" w:rsidRDefault="00F91022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lastRenderedPageBreak/>
              <w:t xml:space="preserve">2. </w:t>
            </w: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Исполнение уведомления об устранении нарушений, выявленных налоговыми органами по результатам камерального контроля, осуществляется налогоплательщиком (налоговым агентом) в течение тридцати рабочих дней со дня, следующего за днем его вручения (получения).</w:t>
            </w:r>
          </w:p>
          <w:p w:rsidR="00F91022" w:rsidRPr="000D7F15" w:rsidRDefault="00F91022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Исполнением налогоплательщиком (налоговым агентом), уведомления об устранении нарушений, выявленных налоговыми органами по результатам камерального </w:t>
            </w:r>
            <w:r w:rsidR="0092370D"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контроля</w:t>
            </w:r>
            <w:r w:rsidR="0092370D" w:rsidRPr="0096165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, признается</w:t>
            </w:r>
            <w:r w:rsidRPr="0096165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:</w:t>
            </w:r>
          </w:p>
          <w:p w:rsidR="00F91022" w:rsidRDefault="00F91022" w:rsidP="00B3239D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…</w:t>
            </w:r>
          </w:p>
          <w:p w:rsidR="00F91022" w:rsidRPr="000975D1" w:rsidRDefault="00F91022" w:rsidP="00B3239D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4.</w:t>
            </w:r>
            <w:r w:rsidRPr="000975D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Уведомление приз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нается не исполненным в случаях </w:t>
            </w:r>
            <w:proofErr w:type="gramStart"/>
            <w:r w:rsidRPr="0070557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не выполнения</w:t>
            </w:r>
            <w:proofErr w:type="gramEnd"/>
            <w:r w:rsidRPr="000975D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 налогоплательщиком </w:t>
            </w:r>
            <w:r w:rsidRPr="002511CC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действий</w:t>
            </w:r>
            <w:r w:rsidRPr="000975D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, предусмотренных подпунктами 1), 2) пункта 2 настоящей статьи;   </w:t>
            </w:r>
          </w:p>
          <w:p w:rsidR="00F91022" w:rsidRDefault="00F91022" w:rsidP="00B3239D">
            <w:pPr>
              <w:spacing w:after="0" w:line="240" w:lineRule="auto"/>
              <w:ind w:firstLine="314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975D1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ab/>
            </w: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7A3BB4" w:rsidRDefault="007A3BB4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7A3BB4" w:rsidRPr="007A3BB4" w:rsidRDefault="007A3BB4" w:rsidP="007A3BB4">
            <w:pPr>
              <w:pStyle w:val="3"/>
              <w:ind w:firstLine="0"/>
              <w:rPr>
                <w:rFonts w:eastAsiaTheme="minorHAnsi"/>
                <w:bCs w:val="0"/>
                <w:color w:val="000000" w:themeColor="text1"/>
                <w:sz w:val="20"/>
                <w:szCs w:val="20"/>
                <w:highlight w:val="cyan"/>
              </w:rPr>
            </w:pPr>
            <w:r w:rsidRPr="007A3BB4">
              <w:rPr>
                <w:rFonts w:eastAsiaTheme="minorHAnsi"/>
                <w:bCs w:val="0"/>
                <w:color w:val="000000" w:themeColor="text1"/>
                <w:sz w:val="20"/>
                <w:szCs w:val="20"/>
                <w:highlight w:val="cyan"/>
              </w:rPr>
              <w:t>4-1. исключить</w:t>
            </w:r>
          </w:p>
          <w:p w:rsidR="007A3BB4" w:rsidRPr="007A3BB4" w:rsidRDefault="007A3BB4" w:rsidP="007A3BB4">
            <w:pPr>
              <w:pStyle w:val="3"/>
              <w:ind w:firstLine="0"/>
              <w:rPr>
                <w:rFonts w:eastAsiaTheme="minorHAnsi"/>
                <w:bCs w:val="0"/>
                <w:color w:val="000000" w:themeColor="text1"/>
                <w:sz w:val="20"/>
                <w:szCs w:val="20"/>
                <w:highlight w:val="cyan"/>
              </w:rPr>
            </w:pPr>
            <w:r w:rsidRPr="007A3BB4">
              <w:rPr>
                <w:rFonts w:eastAsiaTheme="minorHAnsi"/>
                <w:bCs w:val="0"/>
                <w:color w:val="000000" w:themeColor="text1"/>
                <w:sz w:val="20"/>
                <w:szCs w:val="20"/>
                <w:highlight w:val="cyan"/>
              </w:rPr>
              <w:t>4-2. исключить</w:t>
            </w:r>
          </w:p>
          <w:p w:rsidR="007A3BB4" w:rsidRPr="007A3BB4" w:rsidRDefault="007A3BB4" w:rsidP="007A3BB4">
            <w:pPr>
              <w:pStyle w:val="3"/>
              <w:ind w:firstLine="0"/>
              <w:rPr>
                <w:rFonts w:eastAsiaTheme="minorHAnsi"/>
                <w:bCs w:val="0"/>
                <w:color w:val="000000" w:themeColor="text1"/>
                <w:sz w:val="20"/>
                <w:szCs w:val="20"/>
                <w:highlight w:val="cyan"/>
              </w:rPr>
            </w:pPr>
            <w:r w:rsidRPr="007A3BB4">
              <w:rPr>
                <w:rFonts w:eastAsiaTheme="minorHAnsi"/>
                <w:bCs w:val="0"/>
                <w:color w:val="000000" w:themeColor="text1"/>
                <w:sz w:val="20"/>
                <w:szCs w:val="20"/>
                <w:highlight w:val="cyan"/>
              </w:rPr>
              <w:t>4-3. исключить</w:t>
            </w:r>
          </w:p>
          <w:p w:rsidR="007A3BB4" w:rsidRPr="007A3BB4" w:rsidRDefault="007A3BB4" w:rsidP="007A3BB4">
            <w:pPr>
              <w:pStyle w:val="3"/>
              <w:ind w:firstLine="0"/>
              <w:rPr>
                <w:rFonts w:eastAsiaTheme="minorHAnsi"/>
                <w:bCs w:val="0"/>
                <w:color w:val="000000" w:themeColor="text1"/>
                <w:sz w:val="20"/>
                <w:szCs w:val="20"/>
                <w:highlight w:val="cyan"/>
              </w:rPr>
            </w:pPr>
            <w:r w:rsidRPr="007A3BB4">
              <w:rPr>
                <w:rFonts w:eastAsiaTheme="minorHAnsi"/>
                <w:bCs w:val="0"/>
                <w:color w:val="000000" w:themeColor="text1"/>
                <w:sz w:val="20"/>
                <w:szCs w:val="20"/>
                <w:highlight w:val="cyan"/>
              </w:rPr>
              <w:t>5. исключить</w:t>
            </w:r>
          </w:p>
          <w:p w:rsidR="007A3BB4" w:rsidRPr="000D7F15" w:rsidRDefault="007A3BB4" w:rsidP="007A3BB4">
            <w:pPr>
              <w:tabs>
                <w:tab w:val="left" w:pos="601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7A3BB4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cyan"/>
              </w:rPr>
              <w:t>6. Исключить</w:t>
            </w: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F91022" w:rsidRDefault="002511CC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 </w:t>
            </w: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C47C73" w:rsidRDefault="00C47C73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F2E7E" w:rsidRDefault="00BF2E7E" w:rsidP="00B3239D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F91022" w:rsidRPr="007A3BB4" w:rsidRDefault="00F91022" w:rsidP="00353F15">
            <w:pPr>
              <w:tabs>
                <w:tab w:val="left" w:pos="601"/>
              </w:tabs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6. Исключ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ается</w:t>
            </w:r>
          </w:p>
          <w:p w:rsidR="00F91022" w:rsidRPr="007A3BB4" w:rsidRDefault="00F91022" w:rsidP="00B3239D">
            <w:pPr>
              <w:tabs>
                <w:tab w:val="left" w:pos="601"/>
              </w:tabs>
              <w:spacing w:after="0" w:line="240" w:lineRule="auto"/>
              <w:ind w:left="35"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F91022" w:rsidRPr="007A3BB4" w:rsidRDefault="00F91022" w:rsidP="00B3239D">
            <w:pPr>
              <w:tabs>
                <w:tab w:val="left" w:pos="601"/>
              </w:tabs>
              <w:spacing w:after="0" w:line="240" w:lineRule="auto"/>
              <w:ind w:left="35"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F91022" w:rsidRPr="007A3BB4" w:rsidRDefault="00F91022" w:rsidP="00B3239D">
            <w:pPr>
              <w:tabs>
                <w:tab w:val="left" w:pos="601"/>
              </w:tabs>
              <w:spacing w:after="0" w:line="240" w:lineRule="auto"/>
              <w:ind w:left="35"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F91022" w:rsidRPr="007A3BB4" w:rsidRDefault="00F91022" w:rsidP="00B3239D">
            <w:pPr>
              <w:tabs>
                <w:tab w:val="left" w:pos="601"/>
              </w:tabs>
              <w:spacing w:after="0" w:line="240" w:lineRule="auto"/>
              <w:ind w:left="35"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F91022" w:rsidRPr="007A3BB4" w:rsidRDefault="00F91022" w:rsidP="00B3239D">
            <w:pPr>
              <w:tabs>
                <w:tab w:val="left" w:pos="601"/>
              </w:tabs>
              <w:spacing w:after="0" w:line="240" w:lineRule="auto"/>
              <w:ind w:left="35"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F91022" w:rsidRPr="007A3BB4" w:rsidRDefault="00F91022" w:rsidP="00B3239D">
            <w:pPr>
              <w:tabs>
                <w:tab w:val="left" w:pos="601"/>
              </w:tabs>
              <w:spacing w:after="0" w:line="240" w:lineRule="auto"/>
              <w:ind w:left="35"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F91022" w:rsidRPr="007A3BB4" w:rsidRDefault="00F91022" w:rsidP="00B3239D">
            <w:pPr>
              <w:tabs>
                <w:tab w:val="left" w:pos="601"/>
              </w:tabs>
              <w:spacing w:after="0" w:line="240" w:lineRule="auto"/>
              <w:ind w:left="35"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pct"/>
          </w:tcPr>
          <w:p w:rsidR="00F91022" w:rsidRPr="00F91022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Поддерживается</w:t>
            </w:r>
            <w:r w:rsidR="00EC28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(другая редакция)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:rsidR="00F91022" w:rsidRPr="00961653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1022" w:rsidRPr="00961653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1022" w:rsidRPr="00961653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1022" w:rsidRPr="00961653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1022" w:rsidRPr="00961653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1022" w:rsidRPr="00961653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1022" w:rsidRPr="00961653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1022" w:rsidRPr="00961653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1022" w:rsidRPr="00961653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1022" w:rsidRPr="00961653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1022" w:rsidRPr="00961653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1022" w:rsidRPr="00961653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1022" w:rsidRPr="00961653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1022" w:rsidRPr="00961653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1022" w:rsidRPr="00961653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1022" w:rsidRPr="00961653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1022" w:rsidRPr="00961653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1022" w:rsidRPr="00961653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Pr="000D7F15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F91022" w:rsidRPr="00E9745C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</w:pPr>
          </w:p>
          <w:p w:rsidR="00F91022" w:rsidRPr="00E9745C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Pr="00842CCC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Pr="00842CCC" w:rsidRDefault="00F91022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</w:p>
          <w:p w:rsidR="00F91022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91022" w:rsidRPr="00B50904" w:rsidRDefault="00F91022" w:rsidP="00B3239D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F2E7E" w:rsidRPr="00BF2E7E" w:rsidTr="00810CED">
        <w:tc>
          <w:tcPr>
            <w:tcW w:w="351" w:type="pct"/>
          </w:tcPr>
          <w:p w:rsidR="00BF2E7E" w:rsidRPr="00BF2E7E" w:rsidRDefault="00BF2E7E" w:rsidP="00B3239D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192" w:type="pct"/>
          </w:tcPr>
          <w:p w:rsidR="00BF2E7E" w:rsidRPr="00BF2E7E" w:rsidRDefault="00BF2E7E" w:rsidP="00B3239D">
            <w:pPr>
              <w:pStyle w:val="ac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BF2E7E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Глава 10-1. Отсутствует</w:t>
            </w:r>
          </w:p>
        </w:tc>
        <w:tc>
          <w:tcPr>
            <w:tcW w:w="864" w:type="pct"/>
          </w:tcPr>
          <w:p w:rsidR="00BF2E7E" w:rsidRPr="00BF2E7E" w:rsidRDefault="00BF2E7E" w:rsidP="00B3239D">
            <w:pPr>
              <w:pStyle w:val="ac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817" w:type="pct"/>
          </w:tcPr>
          <w:p w:rsidR="00BF2E7E" w:rsidRPr="00BF2E7E" w:rsidRDefault="00BF2E7E" w:rsidP="00B3239D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BF2E7E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Согласны</w:t>
            </w:r>
          </w:p>
        </w:tc>
        <w:tc>
          <w:tcPr>
            <w:tcW w:w="983" w:type="pct"/>
          </w:tcPr>
          <w:p w:rsidR="00BF2E7E" w:rsidRPr="00BF2E7E" w:rsidRDefault="00BF2E7E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BF2E7E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Глава 10-1. ДИСТАНЦИОННЫЙ МОНИТОРИНГ</w:t>
            </w:r>
          </w:p>
        </w:tc>
        <w:tc>
          <w:tcPr>
            <w:tcW w:w="792" w:type="pct"/>
          </w:tcPr>
          <w:p w:rsidR="00BF2E7E" w:rsidRPr="00BF2E7E" w:rsidRDefault="00BF2E7E" w:rsidP="00B3239D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</w:tr>
      <w:tr w:rsidR="00F21BD9" w:rsidRPr="000D7F15" w:rsidTr="00810CED">
        <w:tc>
          <w:tcPr>
            <w:tcW w:w="351" w:type="pct"/>
          </w:tcPr>
          <w:p w:rsidR="00F21BD9" w:rsidRPr="000D7F15" w:rsidRDefault="00F21BD9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2" w:type="pct"/>
          </w:tcPr>
          <w:p w:rsidR="00F21BD9" w:rsidRPr="000D7F15" w:rsidRDefault="00F21BD9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96-1. </w:t>
            </w:r>
            <w:r w:rsidRPr="000D7F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64" w:type="pct"/>
          </w:tcPr>
          <w:p w:rsidR="00F21BD9" w:rsidRPr="000D7F15" w:rsidRDefault="00F21BD9" w:rsidP="00B3239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96-1. Общие положения</w:t>
            </w:r>
          </w:p>
          <w:p w:rsidR="00F21BD9" w:rsidRDefault="00F21BD9" w:rsidP="00B3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1. Дистанционный мониторинг предусматривает контроль налоговых органов за исполнением налогоплательщиками налоговых обязательств при не исполнении уведомлений, выявленных по результатам камерального контроля,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либо при несогласии налогового органа с пояснениями, </w:t>
            </w:r>
            <w:proofErr w:type="gramStart"/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представленными  в</w:t>
            </w:r>
            <w:proofErr w:type="gramEnd"/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 соответствии с подпунктом 2) пункта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 2 статьи 96 настоящего Кодекса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. </w:t>
            </w:r>
          </w:p>
          <w:p w:rsidR="00F21BD9" w:rsidRPr="000D7F15" w:rsidRDefault="00F21BD9" w:rsidP="00B3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F21BD9" w:rsidRPr="00F21BD9" w:rsidRDefault="00F21BD9" w:rsidP="00F21BD9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21B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2. </w:t>
            </w:r>
            <w:r w:rsidRPr="00F21B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Дистанционному мониторингу подлежат налогоплательщики, по которым:</w:t>
            </w:r>
          </w:p>
          <w:p w:rsidR="00F21BD9" w:rsidRPr="00F21BD9" w:rsidRDefault="00F21BD9" w:rsidP="00F21BD9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1B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1) не исполнено уведомление об устранении нарушений, выявленных налоговыми органами по результатам камерального контроля в соответствии с пунктом 3 статьи 96 настоящего Кодекса</w:t>
            </w:r>
            <w:r w:rsidRPr="00F21B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;</w:t>
            </w:r>
          </w:p>
          <w:p w:rsidR="00F21BD9" w:rsidRPr="00F21BD9" w:rsidRDefault="00F21BD9" w:rsidP="00F21BD9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1B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2) </w:t>
            </w:r>
            <w:r w:rsidRPr="00F21B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налоговые органы не согласны с пояснениями и (или) документами и (или) сведениями, приложенными к пояснению налогоплательщика на уведомление</w:t>
            </w:r>
            <w:r w:rsidRPr="00F21B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:rsidR="00F21BD9" w:rsidRDefault="00F21BD9" w:rsidP="00B3239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F21BD9" w:rsidRPr="000D7F15" w:rsidRDefault="00F21BD9" w:rsidP="00B3239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3. Дистанционный мониторинг проводится за соответствующий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налоговый период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 и по нарушениям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, указанн</w:t>
            </w:r>
            <w:r w:rsidRPr="00036712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ым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 в уведомлении об устранении нарушений, выявленных налоговыми органами по результатам камерального контроля.</w:t>
            </w:r>
          </w:p>
        </w:tc>
        <w:tc>
          <w:tcPr>
            <w:tcW w:w="817" w:type="pct"/>
          </w:tcPr>
          <w:p w:rsidR="00F21BD9" w:rsidRPr="000D7F15" w:rsidRDefault="00F21BD9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связи с исключением решения о неисполнении уведомления по камеральному контролю</w:t>
            </w:r>
          </w:p>
        </w:tc>
        <w:tc>
          <w:tcPr>
            <w:tcW w:w="983" w:type="pct"/>
          </w:tcPr>
          <w:p w:rsidR="00F21BD9" w:rsidRDefault="00F21BD9" w:rsidP="00B3239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96-1. Общие положения</w:t>
            </w:r>
          </w:p>
          <w:p w:rsidR="003667FC" w:rsidRDefault="00F21BD9" w:rsidP="00B3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3667FC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Дистанционный мониторинг предусматривает контроль налоговых органов за исполнением налогоплате</w:t>
            </w:r>
            <w:r w:rsidR="003667FC" w:rsidRPr="003667FC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льщиками</w:t>
            </w:r>
            <w:r w:rsidR="00CE67FA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</w:t>
            </w:r>
            <w:r w:rsidR="003667FC" w:rsidRPr="003667FC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</w:t>
            </w:r>
            <w:r w:rsidR="00B65297" w:rsidRPr="00B65297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уведомлений об устранении нарушений, выявленных по результатам камерального контроля</w:t>
            </w:r>
            <w:r w:rsidR="003667FC" w:rsidRPr="00B65297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.</w:t>
            </w:r>
          </w:p>
          <w:p w:rsidR="003667FC" w:rsidRDefault="003667FC" w:rsidP="00B3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667FC" w:rsidRDefault="003667FC" w:rsidP="00B3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B65297" w:rsidRDefault="00B65297" w:rsidP="00F21BD9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5297" w:rsidRDefault="00B65297" w:rsidP="00F21BD9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5297" w:rsidRDefault="00B65297" w:rsidP="00F21BD9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5297" w:rsidRDefault="00B65297" w:rsidP="00F21BD9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5297" w:rsidRDefault="00B65297" w:rsidP="00F21BD9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5297" w:rsidRDefault="00B65297" w:rsidP="00F21BD9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5297" w:rsidRDefault="00B65297" w:rsidP="00F21BD9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5297" w:rsidRDefault="00B65297" w:rsidP="00F21BD9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5297" w:rsidRDefault="00B65297" w:rsidP="00F21BD9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5297" w:rsidRDefault="00B65297" w:rsidP="00F21BD9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21BD9" w:rsidRPr="00F21BD9" w:rsidRDefault="00F21BD9" w:rsidP="00F21BD9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21B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F21B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Дистанционному мониторингу </w:t>
            </w:r>
            <w:r w:rsidRPr="00F21B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подлежат налогоплательщики,</w:t>
            </w:r>
            <w:r w:rsidR="00CE67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CE67FA" w:rsidRPr="00CE67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за исключением </w:t>
            </w:r>
            <w:r w:rsidRPr="00CE67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 </w:t>
            </w:r>
            <w:r w:rsidR="00CE67FA" w:rsidRPr="00CE67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подлежащих мониторингу крупных налогоплательщиков</w:t>
            </w:r>
            <w:r w:rsidR="00CE67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 xml:space="preserve">, </w:t>
            </w:r>
            <w:r w:rsidRPr="00F21B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по которым:</w:t>
            </w:r>
          </w:p>
          <w:p w:rsidR="00F21BD9" w:rsidRPr="00F21BD9" w:rsidRDefault="00F21BD9" w:rsidP="00F21BD9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65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1) не исполнено уведомление об устранении нарушений, выявленных налоговыми органами по результатам камерального контроля в соответствии с пунктом </w:t>
            </w:r>
            <w:r w:rsidR="00B65297" w:rsidRPr="00B65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B65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 статьи 96 настоящего Кодекса;</w:t>
            </w:r>
          </w:p>
          <w:p w:rsidR="00B65297" w:rsidRDefault="00F21BD9" w:rsidP="00F21BD9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F21B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2) </w:t>
            </w:r>
            <w:r w:rsidRPr="00B65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налоговые органы </w:t>
            </w:r>
            <w:r w:rsidR="00B65297" w:rsidRPr="00B65297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не согласны с пояснениями, </w:t>
            </w:r>
            <w:r w:rsidR="0092370D" w:rsidRPr="00B65297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представленными в</w:t>
            </w:r>
            <w:r w:rsidR="00B65297" w:rsidRPr="00B65297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соответствии с подпунктом 2) пункта 2 статьи 96 настоящего Кодекса</w:t>
            </w:r>
          </w:p>
          <w:p w:rsidR="00F21BD9" w:rsidRPr="00B65297" w:rsidRDefault="00B65297" w:rsidP="00F21BD9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не устранены</w:t>
            </w:r>
            <w:r w:rsidR="003667FC" w:rsidRPr="0070557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нарушения в соответствии с подпунктом 1) пункта 2 статьи 96 настоящего Кодекса</w:t>
            </w:r>
          </w:p>
          <w:p w:rsidR="00F21BD9" w:rsidRDefault="00F21BD9" w:rsidP="00F21BD9">
            <w:pPr>
              <w:pStyle w:val="2"/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1B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3. Дистанционный мониторинг проводится за соответствующий </w:t>
            </w:r>
            <w:r w:rsidRPr="00F21BD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налоговый период и по нарушениям, указанным в уведомлении об устранении нарушений, выявленных налоговыми органами по результатам камерального контроля.</w:t>
            </w:r>
          </w:p>
          <w:p w:rsidR="005F4438" w:rsidRPr="00F440C0" w:rsidRDefault="005F4438" w:rsidP="00F440C0">
            <w:pPr>
              <w:pStyle w:val="2"/>
              <w:spacing w:after="0" w:line="240" w:lineRule="atLeast"/>
              <w:ind w:firstLine="35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pct"/>
          </w:tcPr>
          <w:p w:rsidR="00EC28C1" w:rsidRPr="00F91022" w:rsidRDefault="00EC28C1" w:rsidP="00EC28C1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Поддерживается (другая редакция).</w:t>
            </w:r>
            <w:r w:rsidR="00A553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55363" w:rsidRPr="00A553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Исключили налогоплательщиков, подлежащих мониторингу крупных налогоплательщиков.</w:t>
            </w:r>
          </w:p>
          <w:p w:rsidR="00F21BD9" w:rsidRDefault="00F21BD9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Default="00DB2F9B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DB2F9B" w:rsidRPr="00DB2F9B" w:rsidRDefault="00DB2F9B" w:rsidP="00B3239D">
            <w:pPr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F21BD9" w:rsidRDefault="00F21BD9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21BD9" w:rsidRPr="000D7F15" w:rsidRDefault="00F21BD9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0619" w:rsidRPr="000D7F15" w:rsidTr="00810CED">
        <w:tc>
          <w:tcPr>
            <w:tcW w:w="351" w:type="pct"/>
          </w:tcPr>
          <w:p w:rsidR="00380619" w:rsidRPr="000D7F15" w:rsidRDefault="00380619" w:rsidP="00B323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192" w:type="pct"/>
          </w:tcPr>
          <w:p w:rsidR="00380619" w:rsidRPr="000D7F15" w:rsidRDefault="00380619" w:rsidP="00B3239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96-2. </w:t>
            </w:r>
            <w:r w:rsidRPr="000D7F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64" w:type="pct"/>
          </w:tcPr>
          <w:p w:rsidR="00380619" w:rsidRPr="000D7F15" w:rsidRDefault="00380619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96-2. Порядок и сроки проведения дистанционного мониторинга</w:t>
            </w:r>
          </w:p>
          <w:p w:rsidR="00380619" w:rsidRPr="00974D5A" w:rsidRDefault="00380619" w:rsidP="00380619">
            <w:pPr>
              <w:pStyle w:val="a6"/>
              <w:numPr>
                <w:ilvl w:val="0"/>
                <w:numId w:val="4"/>
              </w:numPr>
              <w:shd w:val="clear" w:color="auto" w:fill="FFFFFF"/>
              <w:ind w:left="0" w:firstLine="426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  <w:t xml:space="preserve">Налоговый орган осуществляет дистанционный мониторинг на основании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приказа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вышестоящего органа государственных доходов.</w:t>
            </w:r>
          </w:p>
          <w:p w:rsidR="00974D5A" w:rsidRPr="00E60429" w:rsidRDefault="00974D5A" w:rsidP="00974D5A">
            <w:pPr>
              <w:pStyle w:val="a6"/>
              <w:shd w:val="clear" w:color="auto" w:fill="FFFFFF"/>
              <w:ind w:left="426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0"/>
                <w:szCs w:val="20"/>
                <w:highlight w:val="yellow"/>
              </w:rPr>
            </w:pPr>
          </w:p>
          <w:p w:rsidR="00380619" w:rsidRPr="000D7F15" w:rsidRDefault="00380619" w:rsidP="00380619">
            <w:pPr>
              <w:pStyle w:val="a6"/>
              <w:numPr>
                <w:ilvl w:val="0"/>
                <w:numId w:val="4"/>
              </w:numPr>
              <w:shd w:val="clear" w:color="auto" w:fill="FFFFFF"/>
              <w:ind w:left="0" w:firstLine="426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О начале проведения дистанционного мониторинга налоговый орган извещает налогоплательщика в течение десяти рабочих дней с даты исполнения уведомления согласно подпункту 2) пункта 2 статьи 96 настоящего Кодекса или истечения срока исполнения уведомления, в случае если уведомление признается не исполненным.</w:t>
            </w: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Одновременно с извещением о назначении дистанционного мониторинга налогоплательщику направляется требование о представлении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lastRenderedPageBreak/>
              <w:t>дополнительных документов и (или) письменных пояснений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,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на суть и обоснованное доказательство о нарушении норм налогового законодательства, указанное в уведомлении о нарушени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и.</w:t>
            </w: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strike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strike/>
                <w:color w:val="000000" w:themeColor="text1"/>
                <w:spacing w:val="2"/>
                <w:sz w:val="20"/>
                <w:szCs w:val="20"/>
              </w:rPr>
              <w:t xml:space="preserve">подтверждающих правильность исчисления налогов и своевременность уплаты (удержания и перечисления) налогов и платежей в бюджет </w:t>
            </w: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Извещение и требование представляется налогоплательщику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 одним из следующих способов:</w:t>
            </w: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1) по почте заказным письмом с уведомлением;</w:t>
            </w: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2) электронным способом в веб-приложение </w:t>
            </w:r>
            <w:r w:rsidRPr="000D7F15">
              <w:rPr>
                <w:rFonts w:ascii="Times New Roman" w:hAnsi="Times New Roman" w:cs="Times New Roman"/>
                <w:b/>
                <w:strike/>
                <w:color w:val="000000" w:themeColor="text1"/>
                <w:spacing w:val="2"/>
                <w:sz w:val="20"/>
                <w:szCs w:val="20"/>
                <w:highlight w:val="yellow"/>
              </w:rPr>
              <w:t>или в личный кабинет пользователя на веб-портале «электронного правительства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»;</w:t>
            </w: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3) </w:t>
            </w:r>
            <w:r w:rsidRPr="00D9718F"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  <w:highlight w:val="yellow"/>
              </w:rPr>
              <w:t xml:space="preserve">вручение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его налогоплательщику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 под роспись.</w:t>
            </w: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Формы извещения и требования, предусмотренных настоящим пунктом, утверждаются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lastRenderedPageBreak/>
              <w:t>уполномоченным органом.</w:t>
            </w:r>
          </w:p>
          <w:p w:rsidR="00380619" w:rsidRPr="00DE5117" w:rsidRDefault="00380619" w:rsidP="00B3239D">
            <w:pPr>
              <w:pStyle w:val="a6"/>
              <w:spacing w:after="0" w:line="240" w:lineRule="auto"/>
              <w:ind w:left="32" w:firstLine="425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</w:pPr>
            <w:r w:rsidRPr="00DE5117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При этом в случае, если в уведомлении по результатам камерального контроля отсутствуют подробные описания сути и раскрытия информации, которые послужили основанием полагать, что налогоплательщик нарушил нормы, установленные настоящим Кодексом, то налогоплательщик исходит из той информации, которая содержится в уведомлении.</w:t>
            </w:r>
          </w:p>
          <w:p w:rsidR="00380619" w:rsidRPr="000D7F15" w:rsidRDefault="00380619" w:rsidP="00B3239D">
            <w:pPr>
              <w:pStyle w:val="a6"/>
              <w:spacing w:after="0" w:line="240" w:lineRule="auto"/>
              <w:ind w:left="32" w:firstLine="425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DE5117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Неправомерно включать в требование дополнительные вопросы и (или) дополнительные требования или обоснования, которые отсутствуют в уведомлении налоговых органов, приведших к его выставлению налогоплательщику.</w:t>
            </w:r>
          </w:p>
          <w:p w:rsidR="00380619" w:rsidRPr="000D7F15" w:rsidRDefault="00380619" w:rsidP="00B3239D">
            <w:pPr>
              <w:pStyle w:val="a6"/>
              <w:spacing w:after="0" w:line="240" w:lineRule="auto"/>
              <w:ind w:left="32" w:firstLine="425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A0717" w:rsidRDefault="005A0717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3.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Извещен</w:t>
            </w:r>
            <w:bookmarkStart w:id="4" w:name="_GoBack"/>
            <w:bookmarkEnd w:id="4"/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ие и требование, предусмотренные пунктом 1 настоящей статьи,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 считаются врученным налогоплательщику (налоговому агенту) в следующих случаях:</w:t>
            </w: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1) по почте заказным письмом с уведомлением - с даты отметки налогоплательщиком (налоговым агентом) в уведомлении почтовой или иной организации связи. При этом такое требование должно быть доставлено почтовой или иной организацией связи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lastRenderedPageBreak/>
              <w:t>в срок не позднее десяти рабочих дней с даты отметки о приеме почтовой или иной организацией связи;</w:t>
            </w: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2) электронным способом:</w:t>
            </w: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с даты доставки требования налоговым органом в веб-приложение.</w:t>
            </w: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Данный способ распространяется на налогоплательщика,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подписи;</w:t>
            </w: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strike/>
                <w:color w:val="000000" w:themeColor="text1"/>
                <w:spacing w:val="2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strike/>
                <w:color w:val="000000" w:themeColor="text1"/>
                <w:spacing w:val="2"/>
                <w:sz w:val="20"/>
                <w:szCs w:val="20"/>
                <w:highlight w:val="yellow"/>
              </w:rPr>
              <w:t>с даты доставки в личный кабинет пользователя на веб-портале «электронного правительства».</w:t>
            </w: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strike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strike/>
                <w:color w:val="000000" w:themeColor="text1"/>
                <w:spacing w:val="2"/>
                <w:sz w:val="20"/>
                <w:szCs w:val="20"/>
                <w:highlight w:val="yellow"/>
              </w:rPr>
              <w:t>Данный способ распространяется на налогоплательщика, зарегистрированного на веб-портале «электронного правительства»;</w:t>
            </w: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3) через Государственную корпорацию «Правительство для граждан» - с даты его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lastRenderedPageBreak/>
              <w:t>получения в явочном порядке.</w:t>
            </w: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При этом требование подлежит исполнению налогоплательщиком в течение 30 (тридцати) рабочих дней со дня, следующего за днем вручения такого требования.</w:t>
            </w:r>
          </w:p>
          <w:p w:rsidR="00380619" w:rsidRPr="000D7F15" w:rsidRDefault="00380619" w:rsidP="00B323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Default="00380619" w:rsidP="00B3239D">
            <w:pPr>
              <w:spacing w:after="0" w:line="240" w:lineRule="auto"/>
              <w:ind w:left="33" w:firstLine="425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4. Налоговый орган проводит анализ представленных деклараций и пояснений (документов) на предмет устранения нарушений, выявленных в уведомлении по результатам камерального контроля, по которым проводиться дистанционный мониторинг.</w:t>
            </w:r>
          </w:p>
          <w:p w:rsidR="00380619" w:rsidRPr="000D7F15" w:rsidRDefault="00380619" w:rsidP="00B3239D">
            <w:pPr>
              <w:spacing w:after="0" w:line="240" w:lineRule="auto"/>
              <w:ind w:left="33" w:firstLine="425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Pr="000D7F15" w:rsidRDefault="00380619" w:rsidP="00B323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      5.  По завершении дистанционного мониторинга должностным лицом налогового органа составляется Мотивированное решение с указанием:</w:t>
            </w:r>
          </w:p>
          <w:p w:rsidR="00380619" w:rsidRPr="000D7F15" w:rsidRDefault="00380619" w:rsidP="00CB3A5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1) места и даты составления решения; </w:t>
            </w:r>
          </w:p>
          <w:p w:rsidR="00380619" w:rsidRPr="00CB3A5D" w:rsidRDefault="00380619" w:rsidP="00CB3A5D">
            <w:pPr>
              <w:pStyle w:val="ae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A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2) должностных лиц налогового органа;</w:t>
            </w:r>
          </w:p>
          <w:p w:rsidR="00380619" w:rsidRPr="00CB3A5D" w:rsidRDefault="00380619" w:rsidP="00CB3A5D">
            <w:pPr>
              <w:pStyle w:val="ae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B3A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3) наименования налогового органа;</w:t>
            </w:r>
          </w:p>
          <w:p w:rsidR="00380619" w:rsidRPr="000D7F15" w:rsidRDefault="00380619" w:rsidP="00CB3A5D">
            <w:pPr>
              <w:pStyle w:val="ab"/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lastRenderedPageBreak/>
              <w:t xml:space="preserve"> 4) фамилии, имени, отчества (если оно указано в документе, удостоверяющем личность) либо полного наименования налогоплательщика (налогового агента);</w:t>
            </w:r>
          </w:p>
          <w:p w:rsidR="00380619" w:rsidRPr="000D7F15" w:rsidRDefault="00CB3A5D" w:rsidP="00CB3A5D">
            <w:pPr>
              <w:pStyle w:val="ab"/>
              <w:spacing w:line="240" w:lineRule="atLeast"/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 </w:t>
            </w:r>
            <w:r w:rsidR="00380619"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5) идентификационного номера; </w:t>
            </w:r>
          </w:p>
          <w:p w:rsidR="00380619" w:rsidRPr="000D7F15" w:rsidRDefault="00CB3A5D" w:rsidP="00CB3A5D">
            <w:pPr>
              <w:pStyle w:val="ab"/>
              <w:spacing w:line="240" w:lineRule="atLeast"/>
              <w:ind w:left="-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   </w:t>
            </w:r>
            <w:r w:rsidR="00380619"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6) период, охваченный дистанционным мониторингом;</w:t>
            </w:r>
          </w:p>
          <w:p w:rsidR="00380619" w:rsidRPr="000D7F15" w:rsidRDefault="00CB3A5D" w:rsidP="00CB3A5D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  <w:t>7)</w:t>
            </w:r>
            <w:r w:rsidR="00380619" w:rsidRPr="000D7F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  <w:t>общих сведений о документах, представленных налогоплательщиком (налоговым агентом) для проведения дистанционного мониторинга;</w:t>
            </w:r>
          </w:p>
          <w:p w:rsidR="00380619" w:rsidRPr="000D7F15" w:rsidRDefault="00380619" w:rsidP="00CB3A5D">
            <w:pPr>
              <w:pStyle w:val="ab"/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8) подробного описания выявленных нарушений </w:t>
            </w:r>
            <w:r w:rsidRPr="00D9718F"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  <w:t xml:space="preserve">в случае </w:t>
            </w:r>
            <w:r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  <w:t xml:space="preserve">их </w:t>
            </w:r>
            <w:r w:rsidRPr="00D9718F"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  <w:t xml:space="preserve">наличия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с указанием соответствующих положений законодательства Республики Казахстан, требования которых были нарушены;</w:t>
            </w:r>
          </w:p>
          <w:p w:rsidR="00380619" w:rsidRPr="000D7F15" w:rsidRDefault="00380619" w:rsidP="00CB3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9)результаты дистанционного мониторинга</w:t>
            </w:r>
          </w:p>
          <w:p w:rsidR="00380619" w:rsidRDefault="00380619" w:rsidP="00B3239D">
            <w:pPr>
              <w:spacing w:after="0" w:line="240" w:lineRule="auto"/>
              <w:ind w:firstLine="385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</w:pPr>
          </w:p>
          <w:p w:rsidR="00380619" w:rsidRPr="000D7F15" w:rsidRDefault="00380619" w:rsidP="00B3239D">
            <w:pPr>
              <w:spacing w:after="0" w:line="240" w:lineRule="auto"/>
              <w:ind w:firstLine="385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Мотивированное решение должно содержать подробное описание обстоятельств и доказательств, которые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lastRenderedPageBreak/>
              <w:t xml:space="preserve">служат основанием </w:t>
            </w:r>
            <w:r w:rsidRPr="000D7F15">
              <w:rPr>
                <w:rFonts w:ascii="Times New Roman" w:hAnsi="Times New Roman" w:cs="Times New Roman"/>
                <w:b/>
                <w:strike/>
                <w:color w:val="000000" w:themeColor="text1"/>
                <w:spacing w:val="2"/>
                <w:sz w:val="20"/>
                <w:szCs w:val="20"/>
                <w:highlight w:val="yellow"/>
              </w:rPr>
              <w:t>с которыми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0D7F15">
              <w:rPr>
                <w:rFonts w:ascii="Times New Roman" w:hAnsi="Times New Roman" w:cs="Times New Roman"/>
                <w:b/>
                <w:strike/>
                <w:color w:val="000000" w:themeColor="text1"/>
                <w:spacing w:val="2"/>
                <w:sz w:val="20"/>
                <w:szCs w:val="20"/>
                <w:highlight w:val="yellow"/>
              </w:rPr>
              <w:t>не согласился налоговый орган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 по несогласию </w:t>
            </w:r>
            <w:proofErr w:type="gramStart"/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с пояснениям</w:t>
            </w:r>
            <w:proofErr w:type="gramEnd"/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 и (или) документам, и (или) сведениям, представленным налогоплательщиком, для обоснованного вынесения решения о том, что налогоплательщик нарушил нормы статьи налогового законодательства.</w:t>
            </w:r>
          </w:p>
          <w:p w:rsidR="00CE6F66" w:rsidRDefault="00CE6F66" w:rsidP="00CE6F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Pr="000D7F15" w:rsidRDefault="00380619" w:rsidP="00CE6F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6.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Срок проведения дистанционного мониторинга не должен превышать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тридцати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рабочих дней</w:t>
            </w: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со дня, следующего за днем, на который приходится наиболее поздняя из следующих дат:</w:t>
            </w:r>
          </w:p>
          <w:p w:rsidR="00380619" w:rsidRPr="000D7F15" w:rsidRDefault="00380619" w:rsidP="00B323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1)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даты исполнения требования, указанного в пункте 2 настоящей статьи;</w:t>
            </w:r>
          </w:p>
          <w:p w:rsidR="00380619" w:rsidRPr="000D7F15" w:rsidRDefault="00380619" w:rsidP="00B323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2) даты истечения срока, указанного в части первой пункта 2 статьи 96 настоящего Кодекса.</w:t>
            </w:r>
          </w:p>
          <w:p w:rsidR="00380619" w:rsidRPr="000D7F15" w:rsidRDefault="00CE6F66" w:rsidP="00B323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7</w:t>
            </w:r>
            <w:r w:rsidR="00380619"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. Налоговый орган выносит Мотивированное решение по форме, установленной уполномоченным органом, и направляет </w:t>
            </w:r>
            <w:r w:rsidR="00380619"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lastRenderedPageBreak/>
              <w:t>его налогоплательщику одним из следующих способов:</w:t>
            </w:r>
          </w:p>
          <w:p w:rsidR="00380619" w:rsidRPr="00CE6F66" w:rsidRDefault="00380619" w:rsidP="00CE6F66">
            <w:pPr>
              <w:pStyle w:val="ae"/>
              <w:ind w:left="0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color w:val="000000" w:themeColor="text1"/>
                <w:sz w:val="20"/>
                <w:szCs w:val="20"/>
              </w:rPr>
              <w:t>1</w:t>
            </w:r>
            <w:r w:rsidRPr="00CE6F66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) по почте заказным письмом с уведомлением;</w:t>
            </w:r>
          </w:p>
          <w:p w:rsidR="00380619" w:rsidRPr="000D7F15" w:rsidRDefault="00380619" w:rsidP="00CE6F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2) электронным способом в веб-приложение </w:t>
            </w:r>
            <w:r w:rsidRPr="000D7F15">
              <w:rPr>
                <w:rFonts w:ascii="Times New Roman" w:hAnsi="Times New Roman" w:cs="Times New Roman"/>
                <w:b/>
                <w:strike/>
                <w:color w:val="000000" w:themeColor="text1"/>
                <w:spacing w:val="2"/>
                <w:sz w:val="20"/>
                <w:szCs w:val="20"/>
                <w:highlight w:val="yellow"/>
              </w:rPr>
              <w:t>или в личный кабинет пользователя на веб-портале «электронного правительства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»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;</w:t>
            </w:r>
          </w:p>
          <w:p w:rsidR="00380619" w:rsidRPr="00CE6F66" w:rsidRDefault="00380619" w:rsidP="00CE6F66">
            <w:pPr>
              <w:pStyle w:val="ae"/>
              <w:ind w:left="0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CE6F66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3) вручает его налогоплательщику под роспись.</w:t>
            </w:r>
          </w:p>
          <w:p w:rsidR="00380619" w:rsidRPr="000D7F15" w:rsidRDefault="00380619" w:rsidP="00B323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При этом Мотивированное решение, направленное одним из нижеперечисленных способов, считается врученным налогоплательщику (налоговому агенту) в следующих случаях:</w:t>
            </w:r>
          </w:p>
          <w:p w:rsidR="00380619" w:rsidRPr="000D7F15" w:rsidRDefault="00380619" w:rsidP="00B323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1) по почте заказным письмом с уведомлением - с даты отметки налогоплательщиком (налоговым агентом) в уведомлении почтовой или иной организации связи. При этом такое решение должно быть доставлено почтовой или иной организацией связи в срок не позднее десяти рабочих дней с даты отметки о приеме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lastRenderedPageBreak/>
              <w:t>почтовой или иной организацией связи;</w:t>
            </w:r>
          </w:p>
          <w:p w:rsidR="00380619" w:rsidRPr="000D7F15" w:rsidRDefault="00380619" w:rsidP="00B323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2) электронным способом:</w:t>
            </w:r>
          </w:p>
          <w:p w:rsidR="00380619" w:rsidRPr="000D7F15" w:rsidRDefault="00380619" w:rsidP="00B323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с даты доставки мотивированного решения налоговым органом в веб-приложение.</w:t>
            </w:r>
          </w:p>
          <w:p w:rsidR="00380619" w:rsidRPr="000D7F15" w:rsidRDefault="00380619" w:rsidP="00B323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Данный способ распространяется на налогоплательщика,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подписи;</w:t>
            </w:r>
          </w:p>
          <w:p w:rsidR="00380619" w:rsidRPr="000D7F15" w:rsidRDefault="00380619" w:rsidP="00B323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trike/>
                <w:color w:val="000000" w:themeColor="text1"/>
                <w:spacing w:val="2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strike/>
                <w:color w:val="000000" w:themeColor="text1"/>
                <w:spacing w:val="2"/>
                <w:sz w:val="20"/>
                <w:szCs w:val="20"/>
                <w:highlight w:val="yellow"/>
              </w:rPr>
              <w:t>с даты доставки Мотивированного решения в личный кабинет пользователя на веб-портале «электронного правительства».</w:t>
            </w:r>
          </w:p>
          <w:p w:rsidR="00380619" w:rsidRPr="00CE6F66" w:rsidRDefault="00CE6F66" w:rsidP="00CE6F66">
            <w:pPr>
              <w:pStyle w:val="ae"/>
              <w:ind w:left="0"/>
              <w:jc w:val="both"/>
              <w:rPr>
                <w:rFonts w:ascii="Times New Roman" w:hAnsi="Times New Roman" w:cs="Times New Roman"/>
                <w:b/>
                <w:strike/>
                <w:color w:val="000000" w:themeColor="text1"/>
                <w:spacing w:val="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trike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      </w:t>
            </w:r>
            <w:r w:rsidR="00380619" w:rsidRPr="00CE6F66">
              <w:rPr>
                <w:rFonts w:ascii="Times New Roman" w:hAnsi="Times New Roman" w:cs="Times New Roman"/>
                <w:b/>
                <w:strike/>
                <w:color w:val="000000" w:themeColor="text1"/>
                <w:spacing w:val="2"/>
                <w:sz w:val="20"/>
                <w:szCs w:val="20"/>
                <w:highlight w:val="yellow"/>
              </w:rPr>
              <w:t>Данный способ распространяется на налогоплательщика, зарегистрированного на веб-портале «электронного правительства»;</w:t>
            </w:r>
          </w:p>
          <w:p w:rsidR="00380619" w:rsidRPr="000D7F15" w:rsidRDefault="00380619" w:rsidP="00B323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3) через Государственную корпорацию «Правительство для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lastRenderedPageBreak/>
              <w:t>граждан» - с даты его получения в явочном порядке.</w:t>
            </w:r>
          </w:p>
          <w:p w:rsidR="00380619" w:rsidRDefault="00380619" w:rsidP="00B323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Pr="000D7F15" w:rsidRDefault="00380619" w:rsidP="00B323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5. исключить</w:t>
            </w:r>
          </w:p>
        </w:tc>
        <w:tc>
          <w:tcPr>
            <w:tcW w:w="817" w:type="pct"/>
          </w:tcPr>
          <w:p w:rsidR="00380619" w:rsidRPr="000D7F15" w:rsidRDefault="00380619" w:rsidP="00B32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Предлагаем </w:t>
            </w:r>
            <w:proofErr w:type="gramStart"/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месте с</w:t>
            </w:r>
            <w:proofErr w:type="gramEnd"/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требование о представлении документов извещать о начале дистанционного мониторинга</w:t>
            </w:r>
          </w:p>
          <w:p w:rsidR="00380619" w:rsidRPr="000D7F15" w:rsidRDefault="00380619" w:rsidP="00B32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исключения повторного представления пояснений и документов, предлагаем, чтобы в требовании указывали представление дополнительных документов </w:t>
            </w:r>
          </w:p>
          <w:p w:rsidR="00380619" w:rsidRPr="000D7F15" w:rsidRDefault="00380619" w:rsidP="00B32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80619" w:rsidRPr="000D7F15" w:rsidRDefault="00380619" w:rsidP="00B32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380619" w:rsidRDefault="00380619" w:rsidP="00B3239D">
            <w:pP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96-2. Порядок и сроки проведения дистанционного мониторинга</w:t>
            </w:r>
          </w:p>
          <w:p w:rsidR="00380619" w:rsidRPr="008542E9" w:rsidRDefault="00380619" w:rsidP="00380619">
            <w:pPr>
              <w:pStyle w:val="a6"/>
              <w:numPr>
                <w:ilvl w:val="0"/>
                <w:numId w:val="6"/>
              </w:numPr>
              <w:shd w:val="clear" w:color="auto" w:fill="FFFFFF"/>
              <w:ind w:left="33" w:firstLine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0"/>
                <w:szCs w:val="20"/>
                <w:highlight w:val="green"/>
              </w:rPr>
            </w:pPr>
            <w:r w:rsidRPr="004671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green"/>
                <w:shd w:val="clear" w:color="auto" w:fill="FFFFFF"/>
              </w:rPr>
              <w:t xml:space="preserve">Порядок проведения дистанционного мониторинга </w:t>
            </w:r>
            <w:r w:rsidR="00B6529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green"/>
                <w:shd w:val="clear" w:color="auto" w:fill="FFFFFF"/>
              </w:rPr>
              <w:t>определяется</w:t>
            </w:r>
            <w:r w:rsidRPr="004671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green"/>
                <w:shd w:val="clear" w:color="auto" w:fill="FFFFFF"/>
              </w:rPr>
              <w:t xml:space="preserve"> </w:t>
            </w:r>
            <w:r w:rsidRPr="004671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green"/>
              </w:rPr>
              <w:t>уполномоченным органом.</w:t>
            </w:r>
          </w:p>
          <w:p w:rsidR="008542E9" w:rsidRPr="00DE5CCC" w:rsidRDefault="008542E9" w:rsidP="008542E9">
            <w:pPr>
              <w:pStyle w:val="a6"/>
              <w:shd w:val="clear" w:color="auto" w:fill="FFFFFF"/>
              <w:ind w:left="33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0"/>
                <w:szCs w:val="20"/>
                <w:highlight w:val="green"/>
              </w:rPr>
            </w:pPr>
          </w:p>
          <w:p w:rsidR="00170BC8" w:rsidRDefault="00380619" w:rsidP="00380619">
            <w:pPr>
              <w:pStyle w:val="a6"/>
              <w:numPr>
                <w:ilvl w:val="0"/>
                <w:numId w:val="6"/>
              </w:numPr>
              <w:shd w:val="clear" w:color="auto" w:fill="FFFFFF"/>
              <w:ind w:left="0" w:firstLine="454"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Н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алоговый орган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и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звещает налогоплательщика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о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 начале проведения дистанционного мониторинга </w:t>
            </w:r>
            <w:r w:rsidRPr="004671D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в течение </w:t>
            </w:r>
            <w:r w:rsidR="00DF553B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тридцати</w:t>
            </w:r>
            <w:r w:rsidRPr="004671D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рабочих дней </w:t>
            </w:r>
            <w:r w:rsidRPr="00170BC8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с даты</w:t>
            </w:r>
            <w:r w:rsidR="00DF553B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</w:t>
            </w:r>
            <w:r w:rsidR="00DF553B" w:rsidRPr="008542E9">
              <w:rPr>
                <w:rFonts w:ascii="Times New Roman" w:hAnsi="Times New Roman" w:cs="Times New Roman"/>
                <w:b/>
                <w:color w:val="002060"/>
                <w:spacing w:val="2"/>
                <w:sz w:val="20"/>
                <w:szCs w:val="20"/>
                <w:highlight w:val="green"/>
              </w:rPr>
              <w:t xml:space="preserve">истечения срока исполнения уведомления </w:t>
            </w:r>
            <w:r w:rsidR="00DF553B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по результатам камерального контроля.</w:t>
            </w: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При этом, указанное и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звещение </w:t>
            </w:r>
            <w:r w:rsidRPr="00F04A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направляется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 налогоплательщику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 одним из следующих способов:</w:t>
            </w: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1) по почте заказным письмом с уведомлением;</w:t>
            </w:r>
          </w:p>
          <w:p w:rsidR="00380619" w:rsidRPr="000D7F15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2) электронным способом в веб-приложение </w:t>
            </w:r>
            <w:r w:rsidRPr="00DF553B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или в личный кабинет пользователя на веб-портале «электронного правительства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»;</w:t>
            </w:r>
          </w:p>
          <w:p w:rsidR="00380619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3) </w:t>
            </w:r>
            <w:r w:rsidRPr="008542E9">
              <w:rPr>
                <w:rFonts w:ascii="Times New Roman" w:hAnsi="Times New Roman" w:cs="Times New Roman"/>
                <w:b/>
                <w:color w:val="002060"/>
                <w:spacing w:val="2"/>
                <w:sz w:val="20"/>
                <w:szCs w:val="20"/>
                <w:highlight w:val="yellow"/>
              </w:rPr>
              <w:t xml:space="preserve">вручение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его налогоплательщику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 под роспись.</w:t>
            </w:r>
          </w:p>
          <w:p w:rsidR="005B5845" w:rsidRDefault="005B5845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5B5845" w:rsidRPr="005B5845" w:rsidRDefault="005B5845" w:rsidP="005B5845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Извещение</w:t>
            </w:r>
            <w:r w:rsidRPr="005B584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, направленное одним из </w:t>
            </w:r>
            <w:r w:rsidR="00B731FC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вышеуказанных </w:t>
            </w:r>
            <w:r w:rsidRPr="005B584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способов, считается врученным </w:t>
            </w:r>
            <w:r w:rsidRPr="005B584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lastRenderedPageBreak/>
              <w:t xml:space="preserve">налогоплательщику (налоговому агенту) </w:t>
            </w:r>
            <w:r w:rsidR="00B731FC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в порядке, установленном в</w:t>
            </w:r>
            <w:r w:rsidRPr="005B584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пункте 1 статьи 115 Налогового кодекса.</w:t>
            </w:r>
          </w:p>
          <w:p w:rsidR="008542E9" w:rsidRDefault="008542E9" w:rsidP="00B3239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</w:pPr>
          </w:p>
          <w:p w:rsidR="00380619" w:rsidRPr="00F04A30" w:rsidRDefault="00380619" w:rsidP="00B3239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</w:pPr>
            <w:r w:rsidRPr="00F04A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2-1. Налоговые органы вправе требовать у налогоплательщика предоставления дополнительных сведений, документов и (или) пояснений в части выявленных нарушений в рамках направленного уведомления.</w:t>
            </w:r>
          </w:p>
          <w:p w:rsidR="00380619" w:rsidRPr="00F04A30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</w:pPr>
            <w:r w:rsidRPr="00F04A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При этом указанное требование направляется в случаях:</w:t>
            </w:r>
          </w:p>
          <w:p w:rsidR="00380619" w:rsidRPr="00F04A30" w:rsidRDefault="00380619" w:rsidP="00974D5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</w:pPr>
            <w:r w:rsidRPr="00F04A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непредставления документов, указанных в пояснении по выявленным нарушениям;</w:t>
            </w:r>
          </w:p>
          <w:p w:rsidR="00380619" w:rsidRPr="00F04A30" w:rsidRDefault="00380619" w:rsidP="00974D5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70" w:firstLine="14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</w:pPr>
            <w:r w:rsidRPr="00F04A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>представленные пояснения налогоплательщика не соответствуют фактической сути нарушения, не являются обоснованием для признания пояснения достаточным.</w:t>
            </w:r>
          </w:p>
          <w:p w:rsidR="00B731FC" w:rsidRPr="005B5845" w:rsidRDefault="00380619" w:rsidP="00B731FC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</w:pPr>
            <w:r w:rsidRPr="00F04A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  <w:t xml:space="preserve">Требование направляется налогоплательщику в течение 10 (десяти) рабочих дней со </w:t>
            </w:r>
            <w:r w:rsidRPr="00B731FC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дня</w:t>
            </w:r>
            <w:r w:rsidR="008A5142" w:rsidRPr="00B731FC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направления извещения налогоплательщику в соответствии с пунктом 2 статьи 96-2 Налогового кодекса </w:t>
            </w:r>
            <w:r w:rsidR="00B731FC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в порядке, </w:t>
            </w:r>
            <w:r w:rsidR="00B731FC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lastRenderedPageBreak/>
              <w:t>установленном в</w:t>
            </w:r>
            <w:r w:rsidR="00B731FC" w:rsidRPr="005B584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</w:t>
            </w:r>
            <w:r w:rsidR="00B731FC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пункте 1 статьи 115 Налогового кодекса.</w:t>
            </w:r>
          </w:p>
          <w:p w:rsidR="00380619" w:rsidRPr="000A39C6" w:rsidRDefault="00380619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</w:pPr>
            <w:r w:rsidRPr="000A39C6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При этом данное требование </w:t>
            </w:r>
            <w:r w:rsidR="00B731FC" w:rsidRPr="000A39C6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подлежит </w:t>
            </w:r>
            <w:r w:rsidR="0092370D" w:rsidRPr="000A39C6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исполнению налогоплательщиком</w:t>
            </w:r>
            <w:r w:rsidRPr="000A39C6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в течение </w:t>
            </w:r>
            <w:r w:rsidR="0092370D" w:rsidRPr="000A39C6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пятнадцати календарных</w:t>
            </w:r>
            <w:r w:rsidRPr="000A39C6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дней </w:t>
            </w:r>
            <w:r w:rsidR="000A39C6" w:rsidRPr="000A39C6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(15) </w:t>
            </w:r>
            <w:r w:rsidRPr="000A39C6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со дня, следующего за днем вручения такого требования.</w:t>
            </w:r>
          </w:p>
          <w:p w:rsidR="00380619" w:rsidRPr="005A0717" w:rsidRDefault="005A0717" w:rsidP="005A0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       </w:t>
            </w:r>
            <w:r w:rsidR="00380619" w:rsidRPr="005A0717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Формы извещения и требования, предусмотренных настоящими пунктами, утверждаются уполномоченным органом.</w:t>
            </w:r>
          </w:p>
          <w:p w:rsidR="00380619" w:rsidRDefault="00380619" w:rsidP="00B323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Pr="00C77D5F" w:rsidRDefault="00380619" w:rsidP="00CB3A5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</w:pPr>
            <w:r w:rsidRPr="00C77D5F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Налоговый орган проводит анализ представленных деклараций и пояснений (документов)</w:t>
            </w:r>
            <w:r w:rsidR="00C77D5F" w:rsidRPr="00C77D5F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в ходе дистанционного мониторинга</w:t>
            </w:r>
            <w:r w:rsidRPr="00C77D5F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на предмет</w:t>
            </w:r>
            <w:r w:rsidR="00C77D5F" w:rsidRPr="00C77D5F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</w:t>
            </w:r>
            <w:r w:rsidR="0092370D" w:rsidRPr="00C77D5F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наличия нарушений</w:t>
            </w:r>
            <w:r w:rsidR="00C77D5F" w:rsidRPr="00C77D5F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налогового Законодательства</w:t>
            </w:r>
            <w:r w:rsidRPr="00C77D5F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, </w:t>
            </w:r>
            <w:r w:rsidR="00C77D5F" w:rsidRPr="00C77D5F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указанных</w:t>
            </w:r>
            <w:r w:rsidRPr="00C77D5F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в уведомлении по результатам камерального контроля</w:t>
            </w:r>
            <w:r w:rsidR="00C77D5F" w:rsidRPr="00C77D5F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.</w:t>
            </w:r>
          </w:p>
          <w:p w:rsidR="00380619" w:rsidRDefault="00380619" w:rsidP="00B323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E54D24" w:rsidRPr="0092370D" w:rsidRDefault="00E54D24" w:rsidP="00923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5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. </w:t>
            </w:r>
            <w:r w:rsidRPr="0092370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По завершении дистанционного мониторинга должностным лицом налогового органа составляется Мотивированное решение с указанием:</w:t>
            </w:r>
          </w:p>
          <w:p w:rsidR="00E54D24" w:rsidRPr="0092370D" w:rsidRDefault="00E54D24" w:rsidP="0092370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</w:pPr>
            <w:r w:rsidRPr="0092370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1) места и даты составления решения; </w:t>
            </w:r>
          </w:p>
          <w:p w:rsidR="00E54D24" w:rsidRPr="0092370D" w:rsidRDefault="00E54D24" w:rsidP="0092370D">
            <w:pPr>
              <w:pStyle w:val="ae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</w:pPr>
            <w:r w:rsidRPr="0092370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lastRenderedPageBreak/>
              <w:t>2) должностных лиц налогового органа;</w:t>
            </w:r>
          </w:p>
          <w:p w:rsidR="00E54D24" w:rsidRPr="0092370D" w:rsidRDefault="00E54D24" w:rsidP="0092370D">
            <w:pPr>
              <w:pStyle w:val="ae"/>
              <w:spacing w:after="0" w:line="240" w:lineRule="atLeast"/>
              <w:ind w:left="0" w:firstLine="33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</w:pPr>
            <w:r w:rsidRPr="0092370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3) наименования налогового органа;</w:t>
            </w:r>
          </w:p>
          <w:p w:rsidR="00E54D24" w:rsidRPr="0092370D" w:rsidRDefault="00E54D24" w:rsidP="0092370D">
            <w:pPr>
              <w:pStyle w:val="ae"/>
              <w:spacing w:after="0" w:line="240" w:lineRule="atLeast"/>
              <w:ind w:left="0" w:firstLine="33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</w:pPr>
            <w:r w:rsidRPr="0092370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4) фамилии, имени, отчества (если оно указано в документе, удостоверяющем личность) либо полного наименования налогоплательщика (налогового агента); </w:t>
            </w:r>
          </w:p>
          <w:p w:rsidR="00E54D24" w:rsidRPr="0092370D" w:rsidRDefault="00E54D24" w:rsidP="0092370D">
            <w:pPr>
              <w:pStyle w:val="ae"/>
              <w:tabs>
                <w:tab w:val="left" w:pos="220"/>
              </w:tabs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237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5) идентификационного </w:t>
            </w:r>
            <w:r w:rsidR="0092370D" w:rsidRPr="009237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номера;</w:t>
            </w:r>
          </w:p>
          <w:p w:rsidR="00E54D24" w:rsidRPr="0092370D" w:rsidRDefault="00E54D24" w:rsidP="0092370D">
            <w:pPr>
              <w:pStyle w:val="ae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9237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6) период, охваченный дистанционным мониторингом;</w:t>
            </w:r>
          </w:p>
          <w:p w:rsidR="00E54D24" w:rsidRPr="0092370D" w:rsidRDefault="00E54D24" w:rsidP="0092370D">
            <w:pPr>
              <w:pStyle w:val="ab"/>
              <w:numPr>
                <w:ilvl w:val="0"/>
                <w:numId w:val="14"/>
              </w:numPr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</w:pPr>
            <w:r w:rsidRPr="009237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green"/>
                <w:lang w:eastAsia="ru-RU"/>
              </w:rPr>
              <w:t>сведения о документах, представленных налогоплательщиком (налоговым агентом) для проведения дистанционного мониторинга (в случае представления);</w:t>
            </w:r>
          </w:p>
          <w:p w:rsidR="0092370D" w:rsidRDefault="00E54D24" w:rsidP="0092370D">
            <w:pPr>
              <w:pStyle w:val="ab"/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</w:pPr>
            <w:r w:rsidRPr="0092370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8) </w:t>
            </w:r>
            <w:r w:rsidR="0092370D" w:rsidRPr="0092370D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highlight w:val="green"/>
              </w:rPr>
              <w:t>в случае наличия</w:t>
            </w:r>
            <w:r w:rsidR="0092370D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highlight w:val="green"/>
                <w:lang w:val="kk-KZ"/>
              </w:rPr>
              <w:t xml:space="preserve"> </w:t>
            </w:r>
            <w:r w:rsidR="0092370D" w:rsidRPr="0092370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нарушений</w:t>
            </w:r>
            <w:r w:rsidR="0092370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  <w:lang w:val="kk-KZ"/>
              </w:rPr>
              <w:t xml:space="preserve"> – указание </w:t>
            </w:r>
            <w:r w:rsidRPr="0092370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подробно</w:t>
            </w:r>
            <w:r w:rsidR="0092370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  <w:lang w:val="kk-KZ"/>
              </w:rPr>
              <w:t>го</w:t>
            </w:r>
            <w:r w:rsidRPr="0092370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</w:t>
            </w:r>
            <w:r w:rsidR="0092370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  <w:lang w:val="kk-KZ"/>
              </w:rPr>
              <w:t>описания</w:t>
            </w:r>
            <w:r w:rsidRPr="0092370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нарушений с указанием соответствующих положений законодательства Республики Казахстан, требования которых были нарушены</w:t>
            </w:r>
          </w:p>
          <w:p w:rsidR="00E54D24" w:rsidRPr="0092370D" w:rsidRDefault="0092370D" w:rsidP="0092370D">
            <w:pPr>
              <w:pStyle w:val="ab"/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  <w:lang w:val="kk-KZ"/>
              </w:rPr>
              <w:t>в случае отсутствия нарушений – указание</w:t>
            </w:r>
            <w:r w:rsidRPr="0092370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  <w:lang w:val="kk-KZ"/>
              </w:rPr>
              <w:t>пояснения налогоплательщика</w:t>
            </w:r>
            <w:r w:rsidR="00E54D24" w:rsidRPr="0092370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;</w:t>
            </w:r>
          </w:p>
          <w:p w:rsidR="00677EDB" w:rsidRPr="0092370D" w:rsidRDefault="00E54D24" w:rsidP="0092370D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</w:pPr>
            <w:r w:rsidRPr="0092370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9) сумма начисленных налогов и обязательных платежей в бюджет, социальных платежей и (или) </w:t>
            </w:r>
            <w:r w:rsidRPr="0092370D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lastRenderedPageBreak/>
              <w:t>суммы уменьшенных убытков;</w:t>
            </w:r>
          </w:p>
          <w:p w:rsidR="00E54D24" w:rsidRPr="00913F0A" w:rsidRDefault="00E54D24" w:rsidP="00E54D2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E54D24" w:rsidRPr="00F148F2" w:rsidRDefault="00E54D24" w:rsidP="00E54D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6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. </w:t>
            </w:r>
            <w:r w:rsidRPr="006754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Срок проведения дистанционного мониторинга не должен превышать тридцать рабочих дней со дня вручения извещения, указанного в п</w:t>
            </w:r>
            <w:r w:rsidRPr="006754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  <w:lang w:val="kk-KZ"/>
              </w:rPr>
              <w:t xml:space="preserve">ункте </w:t>
            </w:r>
            <w:r w:rsidRPr="006754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2 </w:t>
            </w:r>
            <w:r w:rsidR="00F148F2" w:rsidRPr="00F148F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highlight w:val="green"/>
              </w:rPr>
              <w:t>настоящей статьи</w:t>
            </w:r>
            <w:r w:rsidR="00F148F2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.</w:t>
            </w:r>
          </w:p>
          <w:p w:rsidR="00E54D24" w:rsidRDefault="00E54D24" w:rsidP="00E54D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6E427B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При этом, в срок </w:t>
            </w:r>
            <w:r w:rsidR="00F148F2" w:rsidRPr="006754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проведения</w:t>
            </w:r>
            <w:r w:rsidR="00F148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 </w:t>
            </w:r>
            <w:r w:rsidR="00F148F2" w:rsidRPr="006754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 xml:space="preserve">дистанционного мониторинга </w:t>
            </w:r>
            <w:r w:rsidRPr="006E427B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 xml:space="preserve">не входит </w:t>
            </w:r>
            <w:r w:rsidRPr="00F148F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highlight w:val="green"/>
              </w:rPr>
              <w:t xml:space="preserve">срок </w:t>
            </w:r>
            <w:r w:rsidR="00171BB0" w:rsidRPr="00C47C73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highlight w:val="yellow"/>
              </w:rPr>
              <w:t xml:space="preserve">исполнения </w:t>
            </w:r>
            <w:r w:rsidRPr="00F148F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highlight w:val="green"/>
              </w:rPr>
              <w:t xml:space="preserve">требования, указанного в подпункте 2) пункта 2-1 </w:t>
            </w:r>
            <w:r w:rsidR="00930531" w:rsidRPr="00F148F2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highlight w:val="green"/>
              </w:rPr>
              <w:t>настоящей статьи</w:t>
            </w:r>
            <w:r w:rsidR="00930531" w:rsidRPr="00F148F2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. </w:t>
            </w:r>
          </w:p>
          <w:p w:rsidR="00F148F2" w:rsidRDefault="00F148F2" w:rsidP="00F148F2">
            <w:pPr>
              <w:spacing w:after="0" w:line="240" w:lineRule="auto"/>
              <w:ind w:firstLine="385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yellow"/>
              </w:rPr>
            </w:pPr>
          </w:p>
          <w:p w:rsidR="00E54D24" w:rsidRPr="000D7F15" w:rsidRDefault="00E54D24" w:rsidP="00E54D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</w:p>
          <w:p w:rsidR="00380619" w:rsidRPr="00975569" w:rsidRDefault="00E54D24" w:rsidP="00E54D24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7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. </w:t>
            </w:r>
            <w:r w:rsidRPr="00EA6E52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highlight w:val="green"/>
              </w:rPr>
              <w:t>Налоговый орган выносит Мотивированное решение по форме, установленной уполномоченным органом, и направляет его налогоплательщику (налоговому агенту) в порядке, установленном в пункте 1 статьи 115 Налогового кодекса.</w:t>
            </w:r>
          </w:p>
        </w:tc>
        <w:tc>
          <w:tcPr>
            <w:tcW w:w="792" w:type="pct"/>
          </w:tcPr>
          <w:p w:rsidR="00EC28C1" w:rsidRPr="00F91022" w:rsidRDefault="00EC28C1" w:rsidP="00EC28C1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Поддерживается (другая редакция).</w:t>
            </w:r>
          </w:p>
          <w:p w:rsidR="005B5845" w:rsidRDefault="005B5845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B5845" w:rsidRDefault="005B5845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B5845" w:rsidRDefault="005B5845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B5845" w:rsidRDefault="005B5845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B5845" w:rsidRDefault="005B5845" w:rsidP="00B3239D">
            <w:pPr>
              <w:spacing w:after="0" w:line="240" w:lineRule="auto"/>
              <w:ind w:firstLine="30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B6448" w:rsidRDefault="004B6448" w:rsidP="005B5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F148F2" w:rsidRDefault="00F148F2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F148F2" w:rsidRDefault="00F148F2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F148F2" w:rsidRDefault="00F148F2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F148F2" w:rsidRDefault="00F148F2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F148F2" w:rsidRDefault="00F148F2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Pr="00380619" w:rsidRDefault="004B6448" w:rsidP="004B6448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E0003" w:rsidRPr="000D7F15" w:rsidTr="00810CED">
        <w:tc>
          <w:tcPr>
            <w:tcW w:w="351" w:type="pct"/>
          </w:tcPr>
          <w:p w:rsidR="007E0003" w:rsidRPr="000D7F15" w:rsidRDefault="007E0003" w:rsidP="00B323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2" w:type="pct"/>
          </w:tcPr>
          <w:p w:rsidR="007E0003" w:rsidRDefault="007E0003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96-3. </w:t>
            </w:r>
            <w:r w:rsidRPr="000D7F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B3239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6D0F3E" w:rsidRDefault="006D0F3E" w:rsidP="006D0F3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0D7F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  <w:p w:rsidR="00890837" w:rsidRDefault="00890837" w:rsidP="006D0F3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90837" w:rsidRDefault="00890837" w:rsidP="006D0F3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90837" w:rsidRDefault="00890837" w:rsidP="006D0F3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90837" w:rsidRDefault="00890837" w:rsidP="006D0F3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90837" w:rsidRDefault="00890837" w:rsidP="006D0F3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6D0F3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6D0F3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6D0F3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90837" w:rsidRDefault="00890837" w:rsidP="006D0F3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90837" w:rsidRDefault="00890837" w:rsidP="006D0F3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0D7F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  <w:p w:rsidR="00890837" w:rsidRDefault="00890837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0D7F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B20CB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0D7F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  <w:p w:rsidR="001F5F6F" w:rsidRDefault="001F5F6F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Default="001F5F6F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B20CB3" w:rsidRDefault="00B20CB3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A3BB4" w:rsidRDefault="007A3BB4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A3BB4" w:rsidRDefault="007A3BB4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A3BB4" w:rsidRDefault="007A3BB4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A3BB4" w:rsidRDefault="007A3BB4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5F6F" w:rsidRDefault="001F5F6F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0D7F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0D7F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0D7F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4E64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0D7F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A3BB4" w:rsidRDefault="007A3BB4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4E64CC" w:rsidRDefault="004E64CC" w:rsidP="004E64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0D7F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Отсутствует</w:t>
            </w:r>
          </w:p>
          <w:p w:rsidR="004E64CC" w:rsidRDefault="004E64CC" w:rsidP="00D9487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9487E" w:rsidRDefault="00D9487E" w:rsidP="008E0FA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E0FA4" w:rsidRDefault="008E0FA4" w:rsidP="001F5F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F5F6F" w:rsidRPr="000D7F15" w:rsidRDefault="001F5F6F" w:rsidP="006D0F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pct"/>
          </w:tcPr>
          <w:p w:rsidR="007E0003" w:rsidRPr="007E0003" w:rsidRDefault="007E0003" w:rsidP="007E0003">
            <w:pPr>
              <w:pStyle w:val="ac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00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96-3. Результат дистанционного мониторинга</w:t>
            </w:r>
          </w:p>
          <w:p w:rsidR="007E0003" w:rsidRPr="000D7F15" w:rsidRDefault="007E0003" w:rsidP="00B3239D">
            <w:pPr>
              <w:spacing w:after="0" w:line="240" w:lineRule="atLeast"/>
              <w:ind w:firstLine="42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</w:t>
            </w: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 завершении дистанционного мониторинга в случае выявления нарушений, приводящих к начислению сумм налогов и платежей в бюджет, уменьшению убытков налоговым органом выносится уведомление о результатах дистанционного мониторинга, которое направляется (вручается) налогоплательщику (налоговому агенту) в порядке и сроки, которые установлены в соответствии со </w:t>
            </w:r>
            <w:hyperlink r:id="rId12" w:anchor="z114" w:history="1">
              <w:r w:rsidRPr="000D7F15">
                <w:rPr>
                  <w:rStyle w:val="af0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статьями 114</w:t>
              </w:r>
            </w:hyperlink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 </w:t>
            </w:r>
            <w:hyperlink r:id="rId13" w:anchor="z115" w:history="1">
              <w:r w:rsidRPr="000D7F15">
                <w:rPr>
                  <w:rStyle w:val="af0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115</w:t>
              </w:r>
            </w:hyperlink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настоящего Кодекса.</w:t>
            </w:r>
          </w:p>
          <w:p w:rsidR="007E0003" w:rsidRPr="000D7F15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2. В уведомлении о результатах дистанционного мониторинга должны содержаться следующие реквизиты и сведения:</w:t>
            </w:r>
          </w:p>
          <w:p w:rsidR="007E0003" w:rsidRPr="000D7F15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1) дата и номер регистрации уведомления и мотивированного решения;</w:t>
            </w:r>
          </w:p>
          <w:p w:rsidR="007E0003" w:rsidRPr="000D7F15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lastRenderedPageBreak/>
              <w:t>2) фамилия, имя, отчество (если оно указано в документе, удостоверяющем личность) либо полное наименование налогоплательщика (налогового агента);</w:t>
            </w:r>
          </w:p>
          <w:p w:rsidR="007E0003" w:rsidRPr="000D7F15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3) идентификационный номер налогоплательщика (налогового агента);</w:t>
            </w:r>
          </w:p>
          <w:p w:rsidR="007E0003" w:rsidRPr="000D7F15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4) сумма начисленных налогов и платежей в бюджет, социальных платежей и пени;</w:t>
            </w:r>
          </w:p>
          <w:p w:rsidR="007E0003" w:rsidRPr="000D7F15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5) суммы уменьшенных убытков;</w:t>
            </w:r>
          </w:p>
          <w:p w:rsidR="007E0003" w:rsidRPr="000D7F15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8) требование об уплате и сроки уплаты;</w:t>
            </w:r>
          </w:p>
          <w:p w:rsidR="007E0003" w:rsidRPr="000D7F15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9) реквизиты соответствующих налогов и платежей в бюджет;</w:t>
            </w:r>
          </w:p>
          <w:p w:rsidR="007E0003" w:rsidRPr="000D7F15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10) сроки и место обжалования.</w:t>
            </w:r>
          </w:p>
          <w:p w:rsidR="007E0003" w:rsidRPr="000D7F15" w:rsidRDefault="007E0003" w:rsidP="007E000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3. 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Обжалование результатов дистанционного мониторинга осуществляется в порядке, установленном главой 21 Налогового кодекса.</w:t>
            </w:r>
          </w:p>
        </w:tc>
        <w:tc>
          <w:tcPr>
            <w:tcW w:w="817" w:type="pct"/>
          </w:tcPr>
          <w:p w:rsidR="007E0003" w:rsidRPr="000D7F15" w:rsidRDefault="007E0003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Предлагаем уточнить какие реквизиты должно содержать уведомление о результатах дистанционного мониторинга</w:t>
            </w:r>
          </w:p>
        </w:tc>
        <w:tc>
          <w:tcPr>
            <w:tcW w:w="983" w:type="pct"/>
          </w:tcPr>
          <w:p w:rsidR="007E0003" w:rsidRPr="007E0003" w:rsidRDefault="007E0003" w:rsidP="00B3239D">
            <w:pPr>
              <w:pStyle w:val="ac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00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96-3. Результат дистанционного мониторинга</w:t>
            </w:r>
          </w:p>
          <w:p w:rsidR="007E0003" w:rsidRPr="00445D61" w:rsidRDefault="007E0003" w:rsidP="007E0003">
            <w:pPr>
              <w:pStyle w:val="a6"/>
              <w:numPr>
                <w:ilvl w:val="0"/>
                <w:numId w:val="7"/>
              </w:numPr>
              <w:spacing w:after="0" w:line="240" w:lineRule="atLeast"/>
              <w:ind w:left="29" w:firstLine="39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5D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 завершении дистанционного мониторинга в случае выявления нарушений, приводящих к начислению сумм налогов и платежей в бюджет, уменьшению убытков налоговым органом выносится уведомление о результатах дистанционного мониторинга, которое направляется (вручается) налогоплательщику (налоговому агенту) в порядке и сроки, которые установлены в соответствии со </w:t>
            </w:r>
            <w:hyperlink r:id="rId14" w:anchor="z114" w:history="1">
              <w:r w:rsidRPr="00445D61">
                <w:rPr>
                  <w:rStyle w:val="af0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статьями 114</w:t>
              </w:r>
            </w:hyperlink>
            <w:r w:rsidRPr="00445D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 </w:t>
            </w:r>
            <w:hyperlink r:id="rId15" w:anchor="z115" w:history="1">
              <w:r w:rsidRPr="00445D61">
                <w:rPr>
                  <w:rStyle w:val="af0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115</w:t>
              </w:r>
            </w:hyperlink>
            <w:r w:rsidRPr="00445D6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настоящего Кодекса.</w:t>
            </w:r>
          </w:p>
          <w:p w:rsidR="007E0003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7E0003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7E0003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7E0003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:rsidR="007E0003" w:rsidRPr="000D7F15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 xml:space="preserve">2.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В уведомлении о результатах дистанционного мониторинга должны содержаться следующие реквизиты и сведения:</w:t>
            </w:r>
          </w:p>
          <w:p w:rsidR="007E0003" w:rsidRPr="000D7F15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1) дата и номер регистрации уведомления и мотивированного решения;</w:t>
            </w:r>
          </w:p>
          <w:p w:rsidR="007E0003" w:rsidRPr="000D7F15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 xml:space="preserve">2) фамилия, имя, отчество (если оно указано в документе,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lastRenderedPageBreak/>
              <w:t>удостоверяющем личность) либо полное наименование налогоплательщика (налогового агента);</w:t>
            </w:r>
          </w:p>
          <w:p w:rsidR="007E0003" w:rsidRPr="000D7F15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3) идентификационный номер налогоплательщика (налогового агента);</w:t>
            </w:r>
          </w:p>
          <w:p w:rsidR="007E0003" w:rsidRPr="000D7F15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4) сумма начисленных налогов и платежей в бюджет, социальных платежей и пени;</w:t>
            </w:r>
          </w:p>
          <w:p w:rsidR="007E0003" w:rsidRPr="000D7F15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5) суммы уменьшенных убытков;</w:t>
            </w:r>
          </w:p>
          <w:p w:rsidR="007E0003" w:rsidRPr="000D7F15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8) требование об уплате и сроки уплаты;</w:t>
            </w:r>
          </w:p>
          <w:p w:rsidR="007E0003" w:rsidRPr="000D7F15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9) реквизиты соответствующих налогов и платежей в бюджет;</w:t>
            </w:r>
          </w:p>
          <w:p w:rsidR="007E0003" w:rsidRPr="000D7F15" w:rsidRDefault="007E0003" w:rsidP="00B3239D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10) сроки и место обжалования.</w:t>
            </w:r>
          </w:p>
          <w:p w:rsidR="007E0003" w:rsidRPr="00445D61" w:rsidRDefault="00677EDB" w:rsidP="00677ED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677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При начислении сумм налогов, </w:t>
            </w:r>
            <w:r w:rsidRPr="00677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платежей в бюджет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п</w:t>
            </w:r>
            <w:r w:rsidRPr="00677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о уведомлениям дистанционного мониторинга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</w:t>
            </w:r>
            <w:r w:rsidRPr="00677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привлечени</w:t>
            </w:r>
            <w:r w:rsidR="007A3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е</w:t>
            </w:r>
            <w:r w:rsidRPr="00677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налогоплательщика (налогового агента) к ответственности, установленной законами Республики Казахстан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не производится</w:t>
            </w:r>
            <w:r w:rsidRPr="00677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</w:p>
          <w:p w:rsidR="007E0003" w:rsidRPr="000D7F15" w:rsidRDefault="007E0003" w:rsidP="00B3239D">
            <w:pPr>
              <w:spacing w:after="0" w:line="240" w:lineRule="atLeast"/>
              <w:ind w:firstLine="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90837" w:rsidRPr="00890837" w:rsidRDefault="006D0F3E" w:rsidP="00890837">
            <w:pPr>
              <w:pStyle w:val="aa"/>
              <w:spacing w:before="0" w:beforeAutospacing="0" w:after="0" w:afterAutospacing="0" w:line="240" w:lineRule="atLeast"/>
              <w:ind w:left="31" w:firstLine="144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40460">
              <w:rPr>
                <w:b/>
                <w:bCs/>
                <w:color w:val="000000" w:themeColor="text1"/>
                <w:sz w:val="20"/>
                <w:szCs w:val="20"/>
              </w:rPr>
              <w:t xml:space="preserve">96-4. </w:t>
            </w:r>
            <w:r w:rsidR="00640460">
              <w:rPr>
                <w:b/>
                <w:bCs/>
                <w:color w:val="000000" w:themeColor="text1"/>
                <w:sz w:val="20"/>
                <w:szCs w:val="20"/>
              </w:rPr>
              <w:t xml:space="preserve">Порядок обжалования </w:t>
            </w:r>
            <w:r w:rsidR="00640460">
              <w:rPr>
                <w:b/>
                <w:bCs/>
                <w:sz w:val="20"/>
                <w:szCs w:val="20"/>
              </w:rPr>
              <w:t>при дистанционном мониторинге</w:t>
            </w:r>
          </w:p>
          <w:p w:rsidR="00890837" w:rsidRPr="00083C15" w:rsidRDefault="00890837" w:rsidP="00890837">
            <w:pPr>
              <w:pStyle w:val="a6"/>
              <w:numPr>
                <w:ilvl w:val="0"/>
                <w:numId w:val="11"/>
              </w:numPr>
              <w:spacing w:after="0" w:line="240" w:lineRule="atLeast"/>
              <w:ind w:left="34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Подача и рассмотрение жалобы на </w:t>
            </w:r>
            <w:r w:rsidRPr="0089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 о результатах дистанционного мониторинга производятся</w:t>
            </w: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порядке, определенном </w:t>
            </w:r>
            <w:hyperlink r:id="rId16" w:anchor="z178" w:history="1">
              <w:r w:rsidRPr="00521B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статьями </w:t>
              </w:r>
              <w:r w:rsidR="00B20CB3" w:rsidRPr="00521B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96-5</w:t>
              </w:r>
            </w:hyperlink>
            <w:r w:rsidRPr="00521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hyperlink r:id="rId17" w:anchor="z186" w:history="1">
              <w:r w:rsidR="00521B69" w:rsidRPr="00521B6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96-12</w:t>
              </w:r>
            </w:hyperlink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настоящего Кодекса.</w:t>
            </w:r>
          </w:p>
          <w:p w:rsidR="00E10088" w:rsidRDefault="00890837" w:rsidP="00890837">
            <w:pPr>
              <w:spacing w:after="0" w:line="240" w:lineRule="atLeast"/>
              <w:ind w:firstLine="4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C1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  <w:r w:rsidRPr="00083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083C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Налогоплательщик (налоговый агент) вправе обжаловать </w:t>
            </w:r>
            <w:r w:rsidRPr="00890837">
              <w:rPr>
                <w:rFonts w:ascii="Times New Roman" w:hAnsi="Times New Roman" w:cs="Times New Roman"/>
                <w:bCs/>
                <w:sz w:val="20"/>
                <w:szCs w:val="20"/>
              </w:rPr>
              <w:t>уведомление о результатах дистанционного мониторинга  в суд</w:t>
            </w:r>
            <w:r w:rsidRPr="00083C1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90837" w:rsidRDefault="00890837" w:rsidP="00890837">
            <w:pPr>
              <w:spacing w:after="0" w:line="240" w:lineRule="atLeast"/>
              <w:ind w:firstLine="49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90837" w:rsidRDefault="00890837" w:rsidP="0089083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5.</w:t>
            </w:r>
            <w:r w:rsidRPr="00083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Порядок подачи жалобы налогоплательщиком (налоговым агентом)</w:t>
            </w:r>
          </w:p>
          <w:p w:rsidR="00890837" w:rsidRPr="00083C15" w:rsidRDefault="00890837" w:rsidP="00890837">
            <w:pPr>
              <w:pStyle w:val="ab"/>
              <w:tabs>
                <w:tab w:val="left" w:pos="21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1.Жалоба налогоплательщика (налогового агента) </w:t>
            </w:r>
            <w:r w:rsidRPr="00D928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D928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уведомление о результатах дистанционного мониторинга </w:t>
            </w:r>
            <w:r w:rsidRPr="00083C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3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подается в уполномоченный орган в течение тридцати рабочих дней со дня, следующего за днем вручения налогоплательщику (налоговому агенту) уведомления.</w:t>
            </w:r>
          </w:p>
          <w:p w:rsidR="00890837" w:rsidRPr="00D92822" w:rsidRDefault="00890837" w:rsidP="00890837">
            <w:pPr>
              <w:pStyle w:val="ab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При этом копия жалобы должна быть направлена налогоплательщиком (налоговым агентом) в налоговые органы, проводившие </w:t>
            </w:r>
            <w:r w:rsidRPr="00D92822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дистанционный мониторинг</w:t>
            </w:r>
            <w:r w:rsidR="00B20CB3" w:rsidRPr="00D9282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90837" w:rsidRPr="00890837" w:rsidRDefault="00890837" w:rsidP="00890837">
            <w:pPr>
              <w:spacing w:after="0" w:line="240" w:lineRule="atLeast"/>
              <w:ind w:firstLine="49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8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Датой подачи жалобы в уполномоченный орган в зависимости от способа подачи являются:</w:t>
            </w:r>
          </w:p>
          <w:p w:rsidR="00890837" w:rsidRPr="00890837" w:rsidRDefault="00890837" w:rsidP="0089083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8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1) в явочном порядке – дата регистрации жалобы уполномоченным органом;</w:t>
            </w:r>
          </w:p>
          <w:p w:rsidR="00890837" w:rsidRDefault="00890837" w:rsidP="0089083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8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2) по почте – дата отметки о приеме почтовой или иной организацией связи.</w:t>
            </w:r>
          </w:p>
          <w:p w:rsidR="00890837" w:rsidRDefault="00890837" w:rsidP="00D92822">
            <w:pPr>
              <w:spacing w:after="0" w:line="240" w:lineRule="atLeast"/>
              <w:ind w:firstLine="49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8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В случае пропуска по уважительной причине срока, установленного пунктом 1 настоящей статьи, этот срок по ходатайству налогоплательщика (налогового агента), подающего жалобу, может быть восстановлен уполномоченным органом, рассматривающим жалобу.</w:t>
            </w:r>
          </w:p>
          <w:p w:rsidR="00890837" w:rsidRPr="00083C15" w:rsidRDefault="00890837" w:rsidP="00890837">
            <w:pPr>
              <w:spacing w:after="0" w:line="240" w:lineRule="atLeast"/>
              <w:ind w:left="34" w:firstLine="42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83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лица, в отношении которого проведен </w:t>
            </w:r>
            <w:r w:rsidRPr="00D928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дистанционный </w:t>
            </w:r>
            <w:proofErr w:type="gramStart"/>
            <w:r w:rsidRPr="00D92822">
              <w:rPr>
                <w:rFonts w:ascii="Times New Roman" w:hAnsi="Times New Roman" w:cs="Times New Roman"/>
                <w:bCs/>
                <w:sz w:val="20"/>
                <w:szCs w:val="20"/>
              </w:rPr>
              <w:t>мониторинг</w:t>
            </w:r>
            <w:r w:rsidRPr="00083C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3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083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 также</w:t>
            </w:r>
            <w:r w:rsidRPr="00083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3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руководителя и (или) главного бухгалтера (при его наличии) налогоплательщика (налогового агента).</w:t>
            </w:r>
          </w:p>
          <w:p w:rsidR="00890837" w:rsidRDefault="00890837" w:rsidP="00890837">
            <w:pPr>
              <w:spacing w:after="0" w:line="240" w:lineRule="atLeast"/>
              <w:ind w:firstLine="49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3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Положения настоящего пункта применяются к физическим лицам, в отношении которых проведен </w:t>
            </w:r>
            <w:r w:rsidRPr="00D928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дистанционный </w:t>
            </w:r>
            <w:proofErr w:type="gramStart"/>
            <w:r w:rsidRPr="00D92822">
              <w:rPr>
                <w:rFonts w:ascii="Times New Roman" w:hAnsi="Times New Roman" w:cs="Times New Roman"/>
                <w:bCs/>
                <w:sz w:val="20"/>
                <w:szCs w:val="20"/>
              </w:rPr>
              <w:t>мониторинг</w:t>
            </w:r>
            <w:proofErr w:type="gramEnd"/>
            <w:r w:rsidRPr="00083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 также к налогоплательщикам (налоговым агентам), организационная структура которых не предусматривает наличия лиц, замещающих вышеуказанных лиц во время их отсутствия.</w:t>
            </w:r>
          </w:p>
          <w:p w:rsidR="00890837" w:rsidRDefault="00890837" w:rsidP="00890837">
            <w:pPr>
              <w:spacing w:after="0" w:line="240" w:lineRule="atLeast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8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этом налогоплательщиком </w:t>
            </w:r>
            <w:r w:rsidRPr="008908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(налоговым агентом) к ходатайству о восстановлении пропущенного срока подачи жалобы должны быть приложены документ, подтверждающий период временной нетрудоспособности лиц, указанных в части первой настоящего пункта, и документ, устанавливающий организационную структуру такого налогоплательщика (налогового агента).</w:t>
            </w:r>
          </w:p>
          <w:p w:rsidR="00890837" w:rsidRPr="00890837" w:rsidRDefault="00890837" w:rsidP="00890837">
            <w:pPr>
              <w:spacing w:after="0" w:line="240" w:lineRule="atLeast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8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Ходатайство налогоплательщика (налогового агента) о восстановлении пропущенного срока подачи жалобы удовлетворяется уполномоченным органом при условии, что налогоплательщиком (налоговым агентом) жалоба и ходатайство поданы не позднее десяти рабочих дней со дня окончания периода временной нетрудоспособности лиц, указанных в части первой пункта 3 настоящей статьи.</w:t>
            </w:r>
          </w:p>
          <w:p w:rsidR="00890837" w:rsidRPr="00890837" w:rsidRDefault="00890837" w:rsidP="00890837">
            <w:pPr>
              <w:spacing w:after="0" w:line="240" w:lineRule="atLeast"/>
              <w:ind w:firstLine="49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8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5. Налогоплательщик (налоговый агент), подавший жалобу в уполномоченный орган, до принятия решения по этой жалобе может ее отозвать на основании своего письменного заявления. Отзыв жалобы налогоплательщика (налогового агента) не лишает его права на подачу повторной </w:t>
            </w:r>
            <w:r w:rsidRPr="008908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жалобы при условии соблюдения сроков, установленных пунктом 1 настоящей статьи.</w:t>
            </w:r>
          </w:p>
          <w:p w:rsidR="00890837" w:rsidRDefault="00890837" w:rsidP="00890837">
            <w:pPr>
              <w:spacing w:after="0" w:line="240" w:lineRule="atLeast"/>
              <w:ind w:firstLine="63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20CB3" w:rsidRDefault="00B20CB3" w:rsidP="00B20CB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083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и содержание жалобы налогоплательщика (налогового агента)</w:t>
            </w:r>
          </w:p>
          <w:p w:rsidR="00B20CB3" w:rsidRPr="00B20CB3" w:rsidRDefault="00B20CB3" w:rsidP="00B20CB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Жалоба налогоплательщика (налогового агента) подается в письменной форме.</w:t>
            </w:r>
          </w:p>
          <w:p w:rsidR="00B20CB3" w:rsidRPr="00B20CB3" w:rsidRDefault="00B20CB3" w:rsidP="00B20CB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2. В жалобе должны быть указаны:</w:t>
            </w:r>
          </w:p>
          <w:p w:rsidR="00B20CB3" w:rsidRPr="00B20CB3" w:rsidRDefault="00B20CB3" w:rsidP="00B20CB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1) наименование уполномоченного органа, в который подается жалоба;</w:t>
            </w:r>
          </w:p>
          <w:p w:rsidR="00B20CB3" w:rsidRPr="00B20CB3" w:rsidRDefault="00B20CB3" w:rsidP="00B20CB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2) фамилия, имя и отчество (если оно указано в документе, удостоверяющем личность) либо полное наименование лица, подающего жалобу, его место жительства (место нахождения);</w:t>
            </w:r>
          </w:p>
          <w:p w:rsidR="00B20CB3" w:rsidRPr="00B20CB3" w:rsidRDefault="00B20CB3" w:rsidP="00B20CB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3) идентификационный номер;</w:t>
            </w:r>
          </w:p>
          <w:p w:rsidR="00B20CB3" w:rsidRPr="00B20CB3" w:rsidRDefault="00B20CB3" w:rsidP="00B20CB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 w:rsidR="001F5F6F" w:rsidRPr="001F5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наименование налогового органа, проводившего дистанционный мониторинг</w:t>
            </w:r>
            <w:r w:rsidR="001F5F6F" w:rsidRPr="00B20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B20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5) обстоятельства, на которых лицо, подающее жалобу, основывает свои требования и доказательства, подтверждающие эти обстоятельства;</w:t>
            </w:r>
          </w:p>
          <w:p w:rsidR="00B20CB3" w:rsidRPr="00B20CB3" w:rsidRDefault="00B20CB3" w:rsidP="00B20CB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6) дата подписания жалобы налогоплательщиком (налоговым агентом);</w:t>
            </w:r>
          </w:p>
          <w:p w:rsidR="00B20CB3" w:rsidRPr="00B20CB3" w:rsidRDefault="00B20CB3" w:rsidP="00B20CB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   7) перечень прилагаемых документов.</w:t>
            </w:r>
          </w:p>
          <w:p w:rsidR="00B20CB3" w:rsidRPr="00B20CB3" w:rsidRDefault="00B20CB3" w:rsidP="00B20CB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3. В жалобе могут быть указаны и иные сведения, имеющие значение для разрешения спора.</w:t>
            </w:r>
          </w:p>
          <w:p w:rsidR="00B20CB3" w:rsidRPr="00B20CB3" w:rsidRDefault="00B20CB3" w:rsidP="00B20CB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4. Жалоба подписывается налогоплательщиком (налоговым агентом) либо лицом, являющимся его представителем.</w:t>
            </w:r>
          </w:p>
          <w:p w:rsidR="00B20CB3" w:rsidRPr="00B20CB3" w:rsidRDefault="00B20CB3" w:rsidP="00B20CB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5. К жалобе прилагаются:</w:t>
            </w:r>
          </w:p>
          <w:p w:rsidR="00B20CB3" w:rsidRPr="00B20CB3" w:rsidRDefault="00B20CB3" w:rsidP="00B20CB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1)</w:t>
            </w:r>
            <w:r w:rsidRPr="00B20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документы, подтверждающие обстоятельства, на которых налогоплательщик (налоговый агент) основывает свои требования;</w:t>
            </w:r>
          </w:p>
          <w:p w:rsidR="00B20CB3" w:rsidRDefault="00B20CB3" w:rsidP="00B20CB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2) иные документы, имеющие отношение к делу.</w:t>
            </w:r>
          </w:p>
          <w:p w:rsidR="001F5F6F" w:rsidRDefault="001F5F6F" w:rsidP="00B20CB3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5F6F" w:rsidRDefault="001F5F6F" w:rsidP="00B20CB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5F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96-7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1F5F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Отказ в рассмотрении жалобы</w:t>
            </w:r>
          </w:p>
          <w:p w:rsidR="001F5F6F" w:rsidRPr="001F5F6F" w:rsidRDefault="001F5F6F" w:rsidP="001F5F6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Уполномоченный орган отказывает в рассмотрении жалобы налогоплательщика (налогового агента) в следующих случаях:</w:t>
            </w:r>
          </w:p>
          <w:p w:rsidR="001F5F6F" w:rsidRPr="001F5F6F" w:rsidRDefault="001F5F6F" w:rsidP="001F5F6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1) подачи налогоплательщиком (налоговым агентом) жалобы с пропуском срока обжалования, установленного частью первой </w:t>
            </w:r>
            <w:r w:rsidRPr="00461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пункта 1 статьи </w:t>
            </w:r>
            <w:r w:rsidR="004610C1" w:rsidRPr="00461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96-5</w:t>
            </w:r>
            <w:r w:rsidRPr="001F5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настоящего Кодекса;</w:t>
            </w:r>
          </w:p>
          <w:p w:rsidR="001F5F6F" w:rsidRPr="001F5F6F" w:rsidRDefault="001F5F6F" w:rsidP="001F5F6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2) несоответствия жалобы налогоплательщика (налогового агента) требованиям, </w:t>
            </w:r>
            <w:r w:rsidRPr="001F5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установленным статьей </w:t>
            </w:r>
            <w:r w:rsidR="00461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96-6</w:t>
            </w:r>
            <w:r w:rsidRPr="001F5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настоящего Кодекса;</w:t>
            </w:r>
          </w:p>
          <w:p w:rsidR="001F5F6F" w:rsidRPr="001F5F6F" w:rsidRDefault="001F5F6F" w:rsidP="001F5F6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3) подачи жалобы за налогоплательщика (налогового агента) лицом, не являющимся его представителем;</w:t>
            </w:r>
          </w:p>
          <w:p w:rsidR="001F5F6F" w:rsidRPr="001F5F6F" w:rsidRDefault="001F5F6F" w:rsidP="001F5F6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4) подачи налогоплательщиком (налоговым агентом) искового заявления в суд по вопросам, изложенным в жалобе.</w:t>
            </w:r>
          </w:p>
          <w:p w:rsidR="001F5F6F" w:rsidRPr="001F5F6F" w:rsidRDefault="001F5F6F" w:rsidP="001F5F6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2. В случаях, предусмотренных подпунктами </w:t>
            </w:r>
            <w:r w:rsidRPr="00461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1), 2) и 3) пункта 1 настоящей</w:t>
            </w:r>
            <w:r w:rsidRPr="001F5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статьи, уполномоченный орган в письменной форме извещает налогоплательщика (налогового агента) об отказе в рассмотрении жалобы в течение десяти рабочих дней с даты регистрации жалобы.</w:t>
            </w:r>
          </w:p>
          <w:p w:rsidR="001F5F6F" w:rsidRPr="001F5F6F" w:rsidRDefault="001F5F6F" w:rsidP="001F5F6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Уполномоченный орган в случае, предусмотренном </w:t>
            </w:r>
            <w:r w:rsidRPr="00461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подпунктом 4) пункта 1 настоящей статьи, в письменной</w:t>
            </w:r>
            <w:r w:rsidRPr="001F5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форме извещает налогоплательщика (налогового агента) об отказе в рассмотрении жалобы с указанием причины такого отказа в течение десяти рабочих дней со дня установления факта обращения налогоплательщика (налогового агента) в суд.</w:t>
            </w:r>
          </w:p>
          <w:p w:rsidR="001F5F6F" w:rsidRDefault="001F5F6F" w:rsidP="001F5F6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5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3. В случаях, предусмотренных подпунктами </w:t>
            </w:r>
            <w:r w:rsidRPr="00461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 и 3) пункта 1 настоящей статьи, отказ уполномоченного</w:t>
            </w:r>
            <w:r w:rsidRPr="001F5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F5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органа в рассмотрении жалобы не исключает права налогоплательщика (налогового агента) в пределах срока, установленного частью первой пункта </w:t>
            </w:r>
            <w:r w:rsidRPr="00461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пунктом 1 статьи </w:t>
            </w:r>
            <w:r w:rsidR="004610C1" w:rsidRPr="00461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96-</w:t>
            </w:r>
            <w:r w:rsidR="00461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1F5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настоящего Кодекса, повторно подать жалобу, если им будут устранены допущенные нарушения.</w:t>
            </w:r>
          </w:p>
          <w:p w:rsidR="001F5F6F" w:rsidRDefault="001F5F6F" w:rsidP="001F5F6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F5F6F" w:rsidRPr="001F5F6F" w:rsidRDefault="001F5F6F" w:rsidP="001F5F6F">
            <w:pPr>
              <w:spacing w:after="0" w:line="240" w:lineRule="atLeast"/>
              <w:ind w:firstLine="35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F6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96-8. </w:t>
            </w:r>
            <w:r w:rsidRPr="001F5F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Порядок рассмотрения жалобы, направленной в уполномоченный орган</w:t>
            </w:r>
          </w:p>
          <w:p w:rsidR="001F5F6F" w:rsidRDefault="001F5F6F" w:rsidP="001F5F6F">
            <w:pPr>
              <w:spacing w:after="0" w:line="240" w:lineRule="atLeast"/>
              <w:ind w:firstLine="35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F6F">
              <w:rPr>
                <w:rFonts w:ascii="Times New Roman" w:hAnsi="Times New Roman" w:cs="Times New Roman"/>
                <w:bCs/>
                <w:sz w:val="20"/>
                <w:szCs w:val="20"/>
              </w:rPr>
              <w:t>1. По жалобе</w:t>
            </w:r>
          </w:p>
          <w:p w:rsidR="001F5F6F" w:rsidRPr="001F5F6F" w:rsidRDefault="001F5F6F" w:rsidP="001F5F6F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налогоплательщика (налогового агента) выносится решение в </w:t>
            </w:r>
            <w:r w:rsidRPr="00D928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не более тридцати рабочих дней с даты регистрации жалобы, </w:t>
            </w:r>
            <w:r w:rsidRPr="001F5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исключением случаев продления и приостановления сроков рассмотрения жалобы в соответствии со </w:t>
            </w:r>
            <w:r w:rsidRPr="004610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статьей </w:t>
            </w:r>
            <w:r w:rsidR="004610C1">
              <w:rPr>
                <w:rFonts w:ascii="Times New Roman" w:hAnsi="Times New Roman" w:cs="Times New Roman"/>
                <w:bCs/>
                <w:sz w:val="20"/>
                <w:szCs w:val="20"/>
              </w:rPr>
              <w:t>96-10</w:t>
            </w:r>
            <w:r w:rsidRPr="001F5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настоящего Кодекса.</w:t>
            </w:r>
          </w:p>
          <w:p w:rsidR="001F5F6F" w:rsidRPr="001F5F6F" w:rsidRDefault="001F5F6F" w:rsidP="001F5F6F">
            <w:pPr>
              <w:spacing w:after="0" w:line="240" w:lineRule="atLeast"/>
              <w:ind w:firstLine="35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8E0FA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1F5F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F5F6F">
              <w:rPr>
                <w:rFonts w:ascii="Times New Roman" w:hAnsi="Times New Roman" w:cs="Times New Roman"/>
                <w:bCs/>
                <w:sz w:val="20"/>
                <w:szCs w:val="20"/>
              </w:rPr>
              <w:t>Жалоба рассматривается в пределах, обжалуемых налогоплательщиком (налоговым агентом) вопросов.</w:t>
            </w:r>
          </w:p>
          <w:p w:rsidR="001F5F6F" w:rsidRPr="001F5F6F" w:rsidRDefault="001F5F6F" w:rsidP="001F5F6F">
            <w:pPr>
              <w:spacing w:after="0" w:line="240" w:lineRule="atLeast"/>
              <w:ind w:firstLine="35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 w:rsidR="004610C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1F5F6F">
              <w:rPr>
                <w:rFonts w:ascii="Times New Roman" w:hAnsi="Times New Roman" w:cs="Times New Roman"/>
                <w:bCs/>
                <w:sz w:val="20"/>
                <w:szCs w:val="20"/>
              </w:rPr>
              <w:t>. Уполномоченный орган при рассмотрении жалобы налогоплательщика (налогового агента) в случае необходимости вправе:</w:t>
            </w:r>
          </w:p>
          <w:p w:rsidR="001F5F6F" w:rsidRPr="001F5F6F" w:rsidRDefault="001F5F6F" w:rsidP="001F5F6F">
            <w:pPr>
              <w:spacing w:after="0" w:line="240" w:lineRule="atLeast"/>
              <w:ind w:firstLine="35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1) направлять запросы налогоплательщику </w:t>
            </w:r>
            <w:r w:rsidRPr="001F5F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(налоговому агенту) и (или) в налоговые органы, проводившие </w:t>
            </w:r>
            <w:r w:rsidRPr="008E0FA4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дистанционный мониторинг</w:t>
            </w:r>
            <w:r w:rsidRPr="001F5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предоставлении в письменной форме дополнительной информации либо пояснения по вопросам, изложенным в жалобе;</w:t>
            </w:r>
          </w:p>
          <w:p w:rsidR="001F5F6F" w:rsidRPr="001F5F6F" w:rsidRDefault="001F5F6F" w:rsidP="001F5F6F">
            <w:pPr>
              <w:spacing w:after="0" w:line="240" w:lineRule="atLeast"/>
              <w:ind w:firstLine="35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 w:rsidRPr="00820598">
              <w:rPr>
                <w:rFonts w:ascii="Times New Roman" w:hAnsi="Times New Roman" w:cs="Times New Roman"/>
                <w:bCs/>
                <w:sz w:val="20"/>
                <w:szCs w:val="20"/>
              </w:rPr>
              <w:t>2) направлять запросы в государственные органы, соответствующие органы иностранных государств и иные организации по вопросам, находящимся в компетенции таких органов и организаций;</w:t>
            </w:r>
          </w:p>
          <w:p w:rsidR="001F5F6F" w:rsidRPr="001F5F6F" w:rsidRDefault="001F5F6F" w:rsidP="001F5F6F">
            <w:pPr>
              <w:spacing w:after="0" w:line="240" w:lineRule="atLeast"/>
              <w:ind w:firstLine="35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3) проводить встречи с налогоплательщиком (налоговым агентом) по вопросам, изложенным в жалобе;</w:t>
            </w:r>
          </w:p>
          <w:p w:rsidR="001F5F6F" w:rsidRPr="001F5F6F" w:rsidRDefault="001F5F6F" w:rsidP="001F5F6F">
            <w:pPr>
              <w:spacing w:after="0" w:line="240" w:lineRule="atLeast"/>
              <w:ind w:firstLine="35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4) запрашивать у сотрудников налоговых органов, принимавших участие в проведении </w:t>
            </w:r>
            <w:r w:rsidRPr="008E0FA4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</w:t>
            </w:r>
            <w:r w:rsidR="008E0FA4" w:rsidRPr="008E0FA4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8E0F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мониторинг</w:t>
            </w:r>
            <w:r w:rsidR="008E0FA4" w:rsidRPr="008E0FA4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1F5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дополнительную информацию и (или) пояснения по возникшим вопросам.</w:t>
            </w:r>
          </w:p>
          <w:p w:rsidR="001F5F6F" w:rsidRPr="001F5F6F" w:rsidRDefault="001F5F6F" w:rsidP="001F5F6F">
            <w:pPr>
              <w:spacing w:after="0" w:line="240" w:lineRule="atLeast"/>
              <w:ind w:firstLine="35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F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4610C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1F5F6F">
              <w:rPr>
                <w:rFonts w:ascii="Times New Roman" w:hAnsi="Times New Roman" w:cs="Times New Roman"/>
                <w:bCs/>
                <w:sz w:val="20"/>
                <w:szCs w:val="20"/>
              </w:rPr>
              <w:t>. Запрещаются вмешательство в деятельность уполномоченного органа при осуществлении им своих полномочий по рассмотрению жалобы и оказание какого-либо воздействия на лиц, причастных к рассмотрению жалобы.</w:t>
            </w:r>
          </w:p>
          <w:p w:rsidR="001F5F6F" w:rsidRDefault="001F5F6F" w:rsidP="001F5F6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FA4" w:rsidRPr="00083C15" w:rsidRDefault="008E0FA4" w:rsidP="008E0FA4">
            <w:pPr>
              <w:pStyle w:val="ab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83C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Вынесение решения по результатам рассмотрения жалобы</w:t>
            </w:r>
          </w:p>
          <w:p w:rsidR="008E0FA4" w:rsidRPr="00083C15" w:rsidRDefault="008E0FA4" w:rsidP="008E0FA4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      1. </w:t>
            </w:r>
            <w:r w:rsidRPr="007A3BB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Для рассмотрения жалоб на уведомление </w:t>
            </w:r>
            <w:proofErr w:type="gramStart"/>
            <w:r w:rsidRPr="007A3BB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о  результатах</w:t>
            </w:r>
            <w:proofErr w:type="gramEnd"/>
            <w:r w:rsidRPr="007A3BB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7A3B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дистанционного мониторинга</w:t>
            </w:r>
            <w:r w:rsidRPr="007A3BB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D9487E" w:rsidRPr="007A3BB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вышестоящий налоговый орган </w:t>
            </w:r>
            <w:r w:rsidRPr="007A3BB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создает </w:t>
            </w:r>
            <w:r w:rsidRPr="007A3BB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  <w:t>комиссию</w:t>
            </w:r>
            <w:r w:rsidR="007A3BB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  <w:t xml:space="preserve"> по </w:t>
            </w:r>
            <w:r w:rsidR="00FB5DA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  <w:t>рассмотрению уведомлений</w:t>
            </w:r>
            <w:r w:rsidR="007A3BB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u w:val="single"/>
                <w:lang w:eastAsia="ru-RU"/>
              </w:rPr>
              <w:t xml:space="preserve"> дистанционного мониторинга</w:t>
            </w:r>
            <w:r w:rsidRPr="007A3BB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.</w:t>
            </w:r>
          </w:p>
          <w:p w:rsidR="008E0FA4" w:rsidRPr="00083C15" w:rsidRDefault="008E0FA4" w:rsidP="008E0FA4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 Состав и положение об апелляционной комиссии определяются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вышестоящим </w:t>
            </w:r>
            <w:r w:rsidR="00451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налоговым</w:t>
            </w: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органом. </w:t>
            </w:r>
          </w:p>
          <w:p w:rsidR="008E0FA4" w:rsidRPr="00083C15" w:rsidRDefault="008E0FA4" w:rsidP="008E0FA4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 По окончании рассмотрения жалобы </w:t>
            </w:r>
            <w:r w:rsidR="00D9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вышестоящий налоговый</w:t>
            </w:r>
            <w:r w:rsidR="00D9487E"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 </w:t>
            </w: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выносит решение с учетом решения апелляционной комиссии. </w:t>
            </w:r>
          </w:p>
          <w:p w:rsidR="008E0FA4" w:rsidRPr="00083C15" w:rsidRDefault="008E0FA4" w:rsidP="008E0FA4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 2. По итогам рассмотрения жалобы налогоплательщика (налогового агента) на </w:t>
            </w:r>
            <w:r w:rsidRPr="00D9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о  результатах </w:t>
            </w:r>
            <w:r w:rsidRPr="00D9487E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дистанционного мониторинга</w:t>
            </w: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вышестоящим налоговым</w:t>
            </w:r>
            <w:r w:rsidR="00D9487E"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</w:t>
            </w:r>
            <w:r w:rsidR="00D9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="00D9487E"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выносится одно из следующих решений:</w:t>
            </w:r>
          </w:p>
          <w:p w:rsidR="008E0FA4" w:rsidRPr="00083C15" w:rsidRDefault="008E0FA4" w:rsidP="008E0FA4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 1) оставить обжалуемое </w:t>
            </w:r>
            <w:r w:rsidRPr="00D9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о  результатах </w:t>
            </w:r>
            <w:r w:rsidRPr="00D9487E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дистанционного мониторинга</w:t>
            </w:r>
            <w:r w:rsidRPr="00083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изменения, а жалобу без удовлетворения;</w:t>
            </w:r>
          </w:p>
          <w:p w:rsidR="008E0FA4" w:rsidRPr="00083C15" w:rsidRDefault="008E0FA4" w:rsidP="008E0FA4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 2) отменить обжалуемое </w:t>
            </w:r>
            <w:r w:rsidRPr="00D9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о  результатах </w:t>
            </w:r>
            <w:r w:rsidRPr="00D9487E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дистанционного мониторинга</w:t>
            </w: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 или в  части.</w:t>
            </w:r>
          </w:p>
          <w:p w:rsidR="00D9487E" w:rsidRPr="004610C1" w:rsidRDefault="008E0FA4" w:rsidP="008E0FA4">
            <w:pPr>
              <w:pStyle w:val="ab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 3. Решение по жалобе в письменной форме направляется по почте заказным письмом с уведомлением или вручается налогоплательщику (налоговому агенту) под роспись, а копия – в налоговые </w:t>
            </w: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органы, проводившие </w:t>
            </w:r>
            <w:r w:rsidRPr="004610C1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дистанционный мониторинг</w:t>
            </w:r>
            <w:r w:rsidR="00D9487E" w:rsidRPr="004610C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E0FA4" w:rsidRPr="004610C1" w:rsidRDefault="008E0FA4" w:rsidP="008E0FA4">
            <w:pPr>
              <w:pStyle w:val="ab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 4. В случае отмены по результатам рассмотрения жалобы обжалуемого уведомления в части налоговый орган, проводивший </w:t>
            </w:r>
            <w:r w:rsidRPr="004610C1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дистанционный мониторинг,</w:t>
            </w: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выносит уведомление об итогах рассмотрения жалобы налогоплательщика (налогового агента) на </w:t>
            </w:r>
            <w:r w:rsidRPr="00D9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</w:t>
            </w:r>
            <w:proofErr w:type="gramStart"/>
            <w:r w:rsidRPr="00D9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 результатах</w:t>
            </w:r>
            <w:proofErr w:type="gramEnd"/>
            <w:r w:rsidRPr="00D9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487E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дистанционного мониторинга</w:t>
            </w:r>
            <w:r w:rsidRPr="00D94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3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направляет его налогоплательщику (налоговому агенту) в срок, установленный </w:t>
            </w:r>
            <w:hyperlink r:id="rId18" w:anchor="z2580" w:history="1">
              <w:r w:rsidRPr="004610C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подпунктом </w:t>
              </w:r>
              <w:r w:rsidR="004610C1" w:rsidRPr="004610C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2-1</w:t>
              </w:r>
              <w:r w:rsidRPr="004610C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)</w:t>
              </w:r>
            </w:hyperlink>
            <w:r w:rsidRPr="004610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пункта 2 статьи 114 настоящего Кодекса.</w:t>
            </w:r>
          </w:p>
          <w:p w:rsidR="001F5F6F" w:rsidRDefault="008E0FA4" w:rsidP="00D9487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1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Решение уполномоч</w:t>
            </w:r>
            <w:r w:rsidRPr="008E0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енного органа, вынесенное на основании и в порядке, определенном настоящим Кодексом, обязательно для исполнения налоговыми органами.</w:t>
            </w:r>
          </w:p>
          <w:p w:rsidR="00D9487E" w:rsidRDefault="00D9487E" w:rsidP="00D9487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487E" w:rsidRPr="00083C15" w:rsidRDefault="00D9487E" w:rsidP="00D9487E">
            <w:pPr>
              <w:pStyle w:val="ab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83C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Приостановление и (или) продление срока рассмотрения жалобы</w:t>
            </w:r>
          </w:p>
          <w:p w:rsidR="00D9487E" w:rsidRPr="00D9487E" w:rsidRDefault="00D9487E" w:rsidP="00D9487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461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Срок рассмотрения жалобы, установленный пунктом 1 статьи </w:t>
            </w:r>
            <w:r w:rsidR="004610C1" w:rsidRPr="00461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96-8</w:t>
            </w:r>
            <w:r w:rsidRPr="00461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настояще</w:t>
            </w:r>
            <w:r w:rsidR="004610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Кодекса, приостанавливается в случае</w:t>
            </w:r>
            <w:r w:rsidRPr="00433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  <w:t xml:space="preserve"> </w:t>
            </w:r>
            <w:r w:rsidRPr="00820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направления запроса в государственные органы, соответствующие органы иностранных государств и иные организации по вопросам, </w:t>
            </w:r>
            <w:r w:rsidRPr="00820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находящимся в компетенции таких органов и организаций, – на период времени с даты направления такого запроса до даты получения ответа.</w:t>
            </w:r>
          </w:p>
          <w:p w:rsidR="00D9487E" w:rsidRPr="00D9487E" w:rsidRDefault="00D9487E" w:rsidP="00D9487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2. </w:t>
            </w:r>
            <w:r w:rsidRPr="00820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 приостановлении срока рассмотрения жалобы уполномоченный орган в письменной форме извещает налогоплательщика (налогового агента) с указанием причин приостановления в течение трех рабочих дней со дня назначения </w:t>
            </w:r>
            <w:r w:rsidRPr="005F4438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дистанционного мониторинга</w:t>
            </w:r>
            <w:r w:rsidRPr="00820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(или) направления запроса.</w:t>
            </w:r>
          </w:p>
          <w:p w:rsidR="00D9487E" w:rsidRPr="00D9487E" w:rsidRDefault="00D9487E" w:rsidP="00D9487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3. Срок рассмотрения жалобы, установленный пунктом </w:t>
            </w:r>
            <w:r w:rsidRPr="00820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статьи </w:t>
            </w:r>
            <w:r w:rsidR="00820598" w:rsidRPr="00820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  <w:r w:rsidR="00820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-8 </w:t>
            </w:r>
            <w:r w:rsidRPr="00D9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настоящего Кодекса, продлевается в следующих случаях:</w:t>
            </w:r>
          </w:p>
          <w:p w:rsidR="00D9487E" w:rsidRPr="00D9487E" w:rsidRDefault="00D9487E" w:rsidP="00D9487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1) представления налогоплательщиком (налоговым агентом) дополнения (дополнений) к жалобе – на пятнадцать рабочих дней.</w:t>
            </w:r>
          </w:p>
          <w:p w:rsidR="00D9487E" w:rsidRPr="00D9487E" w:rsidRDefault="00D9487E" w:rsidP="00D9487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При этом срок, установленный пунктом 1 </w:t>
            </w:r>
            <w:r w:rsidRPr="00820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статьи </w:t>
            </w:r>
            <w:r w:rsidR="00820598" w:rsidRPr="00820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96-8</w:t>
            </w:r>
            <w:r w:rsidRPr="00820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настоящего</w:t>
            </w:r>
            <w:r w:rsidRPr="00D9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Кодекса, продлевается на срок, указанный настоящим подпунктом, в каждом случае последующей подачи дополнений к жалобе;</w:t>
            </w:r>
          </w:p>
          <w:p w:rsidR="00D9487E" w:rsidRPr="00D9487E" w:rsidRDefault="00D9487E" w:rsidP="00D9487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2) уполномоченным органом при необходимости дополнительного изучения </w:t>
            </w:r>
            <w:r w:rsidRPr="00D9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обжалуемого вопроса – до девяноста рабочих дней.</w:t>
            </w:r>
          </w:p>
          <w:p w:rsidR="00D9487E" w:rsidRDefault="00D9487E" w:rsidP="00D9487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48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В случае продления срока рассмотрения жалобы в соответствии с настоящим подпунктом уполномоченным органом налогоплательщику (налоговому агенту) в течение трех рабочих дней со дня продления срока рассмотрения жалобы направляется извещение.</w:t>
            </w:r>
          </w:p>
          <w:p w:rsidR="00F73CCE" w:rsidRDefault="00F73CCE" w:rsidP="00D9487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73CCE" w:rsidRDefault="004E64CC" w:rsidP="00D9487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E64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Форма и содержание решения уполномоченного органа</w:t>
            </w:r>
          </w:p>
          <w:p w:rsidR="004E64CC" w:rsidRPr="004E64CC" w:rsidRDefault="004E64CC" w:rsidP="004E64C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6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решении уполномоченного органа по результатам рассмотрения жалобы должны быть указаны:</w:t>
            </w:r>
          </w:p>
          <w:p w:rsidR="004E64CC" w:rsidRPr="004E64CC" w:rsidRDefault="004E64CC" w:rsidP="004E64C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6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1) дата принятия решения;</w:t>
            </w:r>
          </w:p>
          <w:p w:rsidR="004E64CC" w:rsidRPr="004E64CC" w:rsidRDefault="004E64CC" w:rsidP="004E64C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6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2) наименование уполномоченного органа, в который направлена жалоба налогоплательщика (налогового агента);</w:t>
            </w:r>
          </w:p>
          <w:p w:rsidR="004E64CC" w:rsidRPr="004E64CC" w:rsidRDefault="004E64CC" w:rsidP="004E64C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6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3) фамилия, имя, отчество (если оно указано в документе, удостоверяющем личность) либо полное наименование налогоплательщика (налогового агента), подавшего жалобу;</w:t>
            </w:r>
          </w:p>
          <w:p w:rsidR="004E64CC" w:rsidRPr="004E64CC" w:rsidRDefault="004E64CC" w:rsidP="004E64C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6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4) идентификационный номер налогоплательщика (налогового агента);</w:t>
            </w:r>
          </w:p>
          <w:p w:rsidR="004E64CC" w:rsidRPr="004E64CC" w:rsidRDefault="004E64CC" w:rsidP="004E64C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6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5) краткое содержание обжалуемого </w:t>
            </w:r>
            <w:r w:rsidRPr="004E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уведомления о </w:t>
            </w:r>
            <w:r w:rsidRPr="004E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результатах </w:t>
            </w:r>
            <w:r w:rsidRPr="004E64CC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дистанционного мониторинга</w:t>
            </w:r>
            <w:r w:rsidRPr="004E6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4E64CC" w:rsidRPr="004E64CC" w:rsidRDefault="004E64CC" w:rsidP="004E64C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6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6) суть жалобы;</w:t>
            </w:r>
          </w:p>
          <w:p w:rsidR="004E64CC" w:rsidRDefault="004E64CC" w:rsidP="004E64C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6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7) обоснование со ссылкой на нормы международных договоров, ратифицированных Республикой Казахстан, и (или) законодательства Республики Казахстан, которыми уполномоченный орган руководствовался при вынесении решения по жалобе.</w:t>
            </w:r>
          </w:p>
          <w:p w:rsidR="004E64CC" w:rsidRDefault="004E64CC" w:rsidP="004E64C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E64CC" w:rsidRPr="00083C15" w:rsidRDefault="004E64CC" w:rsidP="004E64CC">
            <w:pPr>
              <w:pStyle w:val="ab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96-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083C15">
              <w:rPr>
                <w:bCs/>
                <w:sz w:val="20"/>
                <w:szCs w:val="20"/>
              </w:rPr>
              <w:t xml:space="preserve"> </w:t>
            </w:r>
            <w:r w:rsidRPr="00083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Последствия подачи жалобы (заявления) в уполномоченный орган или суд</w:t>
            </w:r>
          </w:p>
          <w:p w:rsidR="004E64CC" w:rsidRPr="004E64CC" w:rsidRDefault="004E64CC" w:rsidP="004E64CC">
            <w:pPr>
              <w:spacing w:after="0" w:line="240" w:lineRule="atLeast"/>
              <w:ind w:firstLine="35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6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Подача жалобы (заявления) налогоплательщиком (налоговым агентом) в уполномоченный орган или суд приостанавливает исполнение </w:t>
            </w:r>
            <w:r w:rsidRPr="004E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уведомления о результатах </w:t>
            </w:r>
            <w:r w:rsidRPr="004E64CC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дистанционного мониторинга</w:t>
            </w:r>
            <w:r w:rsidRPr="004E6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обжалуемой части.</w:t>
            </w:r>
          </w:p>
          <w:p w:rsidR="004E64CC" w:rsidRPr="004E64CC" w:rsidRDefault="004E64CC" w:rsidP="004E64C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6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При подаче жалобы в уполномоченный орган исполнение </w:t>
            </w:r>
            <w:r w:rsidRPr="004E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уведомления о результатах </w:t>
            </w:r>
            <w:r w:rsidRPr="004E64CC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дистанционного мониторинга</w:t>
            </w:r>
            <w:r w:rsidRPr="004E6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обжалуемой части приостанавливается до вынесения решения по жалобе.</w:t>
            </w:r>
          </w:p>
          <w:p w:rsidR="004E64CC" w:rsidRPr="000D7F15" w:rsidRDefault="004E64CC" w:rsidP="004E64C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6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В случае подачи налогоплательщиком (налоговым агентом) заявления в суд исполнение </w:t>
            </w:r>
            <w:r w:rsidRPr="004E64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уведомления о результатах </w:t>
            </w:r>
            <w:r w:rsidRPr="004E64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дистанционного </w:t>
            </w:r>
            <w:r w:rsidR="00042E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E64CC">
              <w:rPr>
                <w:rFonts w:ascii="Times New Roman" w:hAnsi="Times New Roman" w:cs="Times New Roman"/>
                <w:bCs/>
                <w:sz w:val="20"/>
                <w:szCs w:val="20"/>
              </w:rPr>
              <w:t>мониторинга</w:t>
            </w:r>
            <w:r w:rsidRPr="004E6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обжалуемой части приостанавливается со </w:t>
            </w:r>
            <w:r w:rsidRPr="004E64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дня принятия судом заявления к производству до вступления в законную силу судебного акта.</w:t>
            </w:r>
          </w:p>
        </w:tc>
        <w:tc>
          <w:tcPr>
            <w:tcW w:w="792" w:type="pct"/>
          </w:tcPr>
          <w:p w:rsidR="00EC28C1" w:rsidRPr="00F91022" w:rsidRDefault="00EC28C1" w:rsidP="00EC28C1">
            <w:pPr>
              <w:tabs>
                <w:tab w:val="left" w:pos="601"/>
              </w:tabs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Поддерживается (другая редакция).</w:t>
            </w:r>
          </w:p>
          <w:p w:rsidR="007E0003" w:rsidRDefault="007E0003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B6448" w:rsidRPr="000D7F15" w:rsidRDefault="004B6448" w:rsidP="00FA56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3B4B" w:rsidRPr="000D7F15" w:rsidTr="00810CED">
        <w:trPr>
          <w:trHeight w:val="3113"/>
        </w:trPr>
        <w:tc>
          <w:tcPr>
            <w:tcW w:w="351" w:type="pct"/>
          </w:tcPr>
          <w:p w:rsidR="00473B4B" w:rsidRPr="000D7F15" w:rsidRDefault="00473B4B" w:rsidP="00B323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7F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п.5 ст.97</w:t>
            </w:r>
          </w:p>
        </w:tc>
        <w:tc>
          <w:tcPr>
            <w:tcW w:w="1192" w:type="pct"/>
          </w:tcPr>
          <w:p w:rsidR="00473B4B" w:rsidRPr="000D7F15" w:rsidRDefault="00473B4B" w:rsidP="00B3239D">
            <w:pPr>
              <w:tabs>
                <w:tab w:val="left" w:pos="601"/>
              </w:tabs>
              <w:spacing w:after="0" w:line="240" w:lineRule="auto"/>
              <w:ind w:firstLine="598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Статья 97.  Общие положения</w:t>
            </w:r>
          </w:p>
          <w:p w:rsidR="00473B4B" w:rsidRPr="000D7F15" w:rsidRDefault="00473B4B" w:rsidP="00B3239D">
            <w:pPr>
              <w:tabs>
                <w:tab w:val="left" w:pos="601"/>
              </w:tabs>
              <w:spacing w:after="0" w:line="240" w:lineRule="auto"/>
              <w:ind w:firstLine="598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…</w:t>
            </w:r>
          </w:p>
          <w:p w:rsidR="00473B4B" w:rsidRPr="000D7F15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5. Начисленной суммой налогов, платежей в бюджет, социальных платежей является сумма налогов, платежей в бюджет и социальных платежей (в том числе, подлежащая увеличению или уменьшению), определенная налоговым органом:</w:t>
            </w:r>
          </w:p>
          <w:p w:rsidR="00473B4B" w:rsidRPr="000D7F15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по результатам налоговой проверки;</w:t>
            </w:r>
          </w:p>
          <w:p w:rsidR="00473B4B" w:rsidRPr="000D7F15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по итогам рассмотрения жалобы налогоплательщика (налогового агента) на уведомление о результатах проверки;</w:t>
            </w:r>
          </w:p>
          <w:p w:rsidR="00473B4B" w:rsidRPr="000D7F15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по результатам горизонтального мониторинга;</w:t>
            </w:r>
          </w:p>
          <w:p w:rsidR="00473B4B" w:rsidRPr="000D7F15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отсутствует</w:t>
            </w:r>
          </w:p>
          <w:p w:rsidR="00473B4B" w:rsidRPr="000D7F15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73B4B" w:rsidRPr="000D7F15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73B4B" w:rsidRPr="000D7F15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73B4B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73B4B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73B4B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73B4B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73B4B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73B4B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73B4B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73B4B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73B4B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73B4B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73B4B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73B4B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73B4B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73B4B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73B4B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73B4B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  <w:p w:rsidR="00473B4B" w:rsidRPr="000D7F15" w:rsidRDefault="00473B4B" w:rsidP="00B3239D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на основании сведений, представленных уполномоченным государственным органом в области охраны окружающей среды и его территориальных органов по результатам осуществления ими проверок по соблюдению экологического законодательства Республики Казахстан (государственный экологический контроль) в соответствии пунктом 3 статьи 564 настоящего Кодекса.</w:t>
            </w:r>
          </w:p>
          <w:p w:rsidR="00473B4B" w:rsidRPr="000D7F15" w:rsidRDefault="00473B4B" w:rsidP="00B3239D">
            <w:pPr>
              <w:tabs>
                <w:tab w:val="left" w:pos="601"/>
              </w:tabs>
              <w:spacing w:after="0" w:line="240" w:lineRule="auto"/>
              <w:ind w:left="1417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864" w:type="pct"/>
          </w:tcPr>
          <w:p w:rsidR="00473B4B" w:rsidRPr="000D7F15" w:rsidRDefault="00473B4B" w:rsidP="00B3239D">
            <w:pPr>
              <w:spacing w:after="0" w:line="240" w:lineRule="atLeast"/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817" w:type="pct"/>
          </w:tcPr>
          <w:p w:rsidR="00473B4B" w:rsidRPr="000D7F15" w:rsidRDefault="00473B4B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473B4B" w:rsidRPr="000D7F15" w:rsidRDefault="00473B4B" w:rsidP="00473B4B">
            <w:pPr>
              <w:tabs>
                <w:tab w:val="left" w:pos="601"/>
              </w:tabs>
              <w:spacing w:after="0" w:line="240" w:lineRule="auto"/>
              <w:ind w:firstLine="598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Статья 97.  Общие положения</w:t>
            </w:r>
          </w:p>
          <w:p w:rsidR="00473B4B" w:rsidRPr="000D7F15" w:rsidRDefault="00473B4B" w:rsidP="00473B4B">
            <w:pPr>
              <w:tabs>
                <w:tab w:val="left" w:pos="601"/>
              </w:tabs>
              <w:spacing w:after="0" w:line="240" w:lineRule="auto"/>
              <w:ind w:firstLine="598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…</w:t>
            </w:r>
          </w:p>
          <w:p w:rsidR="00473B4B" w:rsidRPr="000D7F15" w:rsidRDefault="00473B4B" w:rsidP="00473B4B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5. Начисленной суммой налогов, платежей в бюджет, социальных платежей является сумма налогов, платежей в бюджет и социальных платежей (в том числе, подлежащая увеличению или уменьшению), определенная налоговым органом:</w:t>
            </w:r>
          </w:p>
          <w:p w:rsidR="00473B4B" w:rsidRPr="000D7F15" w:rsidRDefault="00473B4B" w:rsidP="00473B4B">
            <w:pPr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по результатам налоговой проверки;</w:t>
            </w:r>
          </w:p>
          <w:p w:rsidR="00473B4B" w:rsidRPr="000D7F15" w:rsidRDefault="00473B4B" w:rsidP="00473B4B">
            <w:pPr>
              <w:spacing w:after="0" w:line="240" w:lineRule="atLeast"/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по итогам рассмотрения жалобы налогоплательщика (налогового агента) на уведомление о результатах проверки;</w:t>
            </w:r>
          </w:p>
          <w:p w:rsidR="00473B4B" w:rsidRPr="00473B4B" w:rsidRDefault="00473B4B" w:rsidP="00473B4B">
            <w:pPr>
              <w:pStyle w:val="ae"/>
              <w:spacing w:line="240" w:lineRule="atLeast"/>
              <w:ind w:left="0" w:firstLine="741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473B4B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по результатам горизонтального мониторинга;</w:t>
            </w:r>
          </w:p>
          <w:p w:rsidR="00473B4B" w:rsidRPr="000D7F15" w:rsidRDefault="00473B4B" w:rsidP="00473B4B">
            <w:pPr>
              <w:spacing w:after="0" w:line="240" w:lineRule="atLeast"/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по итогам рассмотрения жалобы налогоплательщика (налогового агента) на уведомление о результатах горизонтального  мониторинга</w:t>
            </w:r>
          </w:p>
          <w:p w:rsidR="00473B4B" w:rsidRPr="00473B4B" w:rsidRDefault="00473B4B" w:rsidP="00473B4B">
            <w:pPr>
              <w:pStyle w:val="ae"/>
              <w:spacing w:line="240" w:lineRule="atLeast"/>
              <w:ind w:left="0" w:firstLine="741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473B4B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по результатам дистанционного мониторинга;</w:t>
            </w:r>
          </w:p>
          <w:p w:rsidR="00473B4B" w:rsidRPr="000D7F15" w:rsidRDefault="00473B4B" w:rsidP="00473B4B">
            <w:pPr>
              <w:spacing w:after="0" w:line="240" w:lineRule="atLeast"/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по итогам рассмотрения жалобы налогоплательщика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lastRenderedPageBreak/>
              <w:t>(налогового агента) на уведомление о результатах дистанционного  мониторинга</w:t>
            </w:r>
          </w:p>
          <w:p w:rsidR="00473B4B" w:rsidRPr="000D7F15" w:rsidRDefault="00473B4B" w:rsidP="00473B4B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на основании сведений, представленных уполномоченным государственным органом в области охраны окружающей среды и его территориальных органов по результатам осуществления ими проверок по соблюдению экологического законодательства Республики Казахстан (государственный экологический контроль) в соответствии пунктом 3 статьи 564 настоящего Кодекса.</w:t>
            </w:r>
          </w:p>
        </w:tc>
        <w:tc>
          <w:tcPr>
            <w:tcW w:w="792" w:type="pct"/>
          </w:tcPr>
          <w:p w:rsidR="00473B4B" w:rsidRDefault="00473B4B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B1E2C" w:rsidRPr="000D7F15" w:rsidTr="00810CED">
        <w:tc>
          <w:tcPr>
            <w:tcW w:w="351" w:type="pct"/>
          </w:tcPr>
          <w:p w:rsidR="00DB1E2C" w:rsidRPr="00DB1E2C" w:rsidRDefault="00DB1E2C" w:rsidP="00B323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B1E2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п. 2 ст. 114</w:t>
            </w:r>
          </w:p>
        </w:tc>
        <w:tc>
          <w:tcPr>
            <w:tcW w:w="1192" w:type="pct"/>
          </w:tcPr>
          <w:p w:rsidR="00DB1E2C" w:rsidRPr="000D7F15" w:rsidRDefault="00DB1E2C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Статья 114. Общие положения</w:t>
            </w:r>
          </w:p>
          <w:p w:rsidR="00DB1E2C" w:rsidRPr="000D7F15" w:rsidRDefault="00DB1E2C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          2. Уведомления ограничиваются нижеперечисленными видами и направляются налогоплательщику (налоговому агенту) в следующие сроки:</w:t>
            </w:r>
          </w:p>
          <w:p w:rsidR="00DB1E2C" w:rsidRPr="000D7F15" w:rsidRDefault="00DB1E2C" w:rsidP="00B3239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</w:p>
          <w:p w:rsidR="00DB1E2C" w:rsidRPr="000D7F15" w:rsidRDefault="00DB1E2C" w:rsidP="00B3239D">
            <w:pPr>
              <w:tabs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2-1) отсутствует</w:t>
            </w:r>
          </w:p>
        </w:tc>
        <w:tc>
          <w:tcPr>
            <w:tcW w:w="864" w:type="pct"/>
          </w:tcPr>
          <w:p w:rsidR="00DB1E2C" w:rsidRPr="000D7F15" w:rsidRDefault="00DB1E2C" w:rsidP="00B3239D">
            <w:pPr>
              <w:spacing w:after="0" w:line="240" w:lineRule="atLeast"/>
              <w:ind w:firstLine="601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pct"/>
          </w:tcPr>
          <w:p w:rsidR="00DB1E2C" w:rsidRPr="000D7F15" w:rsidRDefault="00DB1E2C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DB1E2C" w:rsidRPr="000D7F15" w:rsidRDefault="00DB1E2C" w:rsidP="00DB1E2C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Статья 114. Общие положения</w:t>
            </w:r>
          </w:p>
          <w:p w:rsidR="00DB1E2C" w:rsidRPr="000D7F15" w:rsidRDefault="00DB1E2C" w:rsidP="00DB1E2C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          2. Уведомления ограничиваются нижеперечисленными видами и направляются налогоплательщику (налоговому агенту) в следующие сроки:</w:t>
            </w:r>
          </w:p>
          <w:p w:rsidR="00DB1E2C" w:rsidRPr="000D7F15" w:rsidRDefault="00DB1E2C" w:rsidP="00DB1E2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</w:p>
          <w:p w:rsidR="00DB1E2C" w:rsidRPr="000D7F15" w:rsidRDefault="00DB1E2C" w:rsidP="00DB1E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2-1)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 xml:space="preserve"> о результатах дистанционного  мониторинга – не позднее пяти рабочих дней со дня вручения налогоплательщику (налоговому агенту) Мотивированного решения.</w:t>
            </w:r>
          </w:p>
        </w:tc>
        <w:tc>
          <w:tcPr>
            <w:tcW w:w="792" w:type="pct"/>
          </w:tcPr>
          <w:p w:rsidR="00DB1E2C" w:rsidRDefault="00DB1E2C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C7E38" w:rsidRPr="000D7F15" w:rsidTr="00810CED">
        <w:tc>
          <w:tcPr>
            <w:tcW w:w="351" w:type="pct"/>
          </w:tcPr>
          <w:p w:rsidR="006C7E38" w:rsidRPr="006C7E38" w:rsidRDefault="006C7E38" w:rsidP="00B323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7E3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п. 2 ст. 115</w:t>
            </w:r>
          </w:p>
        </w:tc>
        <w:tc>
          <w:tcPr>
            <w:tcW w:w="1192" w:type="pct"/>
          </w:tcPr>
          <w:p w:rsidR="006C7E38" w:rsidRPr="000D7F15" w:rsidRDefault="006C7E38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Статья 115. Порядок вручения и исполнения уведомления</w:t>
            </w:r>
          </w:p>
          <w:p w:rsidR="006C7E38" w:rsidRPr="000D7F15" w:rsidRDefault="006C7E38" w:rsidP="00B3239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         2. Если иное не установлено пунктами 3 и 4 настоящей статьи, в случае возврата почтовой или иной </w:t>
            </w: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lastRenderedPageBreak/>
              <w:t xml:space="preserve">организацией связи уведомлений, предусмотренных </w:t>
            </w:r>
            <w:hyperlink r:id="rId19" w:anchor="z2570" w:history="1">
              <w:r w:rsidRPr="000D7F15">
                <w:rPr>
                  <w:rFonts w:ascii="Times New Roman" w:hAnsi="Times New Roman" w:cs="Times New Roman"/>
                  <w:color w:val="000000" w:themeColor="text1"/>
                  <w:spacing w:val="2"/>
                  <w:sz w:val="20"/>
                  <w:szCs w:val="20"/>
                </w:rPr>
                <w:t>подпунктами 2)</w:t>
              </w:r>
            </w:hyperlink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, </w:t>
            </w:r>
            <w:hyperlink r:id="rId20" w:anchor="z2571" w:history="1">
              <w:r w:rsidRPr="000D7F15">
                <w:rPr>
                  <w:rFonts w:ascii="Times New Roman" w:hAnsi="Times New Roman" w:cs="Times New Roman"/>
                  <w:color w:val="000000" w:themeColor="text1"/>
                  <w:spacing w:val="2"/>
                  <w:sz w:val="20"/>
                  <w:szCs w:val="20"/>
                </w:rPr>
                <w:t>3)</w:t>
              </w:r>
            </w:hyperlink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, </w:t>
            </w:r>
            <w:hyperlink r:id="rId21" w:anchor="z2576" w:history="1">
              <w:r w:rsidRPr="000D7F15">
                <w:rPr>
                  <w:rFonts w:ascii="Times New Roman" w:hAnsi="Times New Roman" w:cs="Times New Roman"/>
                  <w:color w:val="000000" w:themeColor="text1"/>
                  <w:spacing w:val="2"/>
                  <w:sz w:val="20"/>
                  <w:szCs w:val="20"/>
                </w:rPr>
                <w:t>7)</w:t>
              </w:r>
            </w:hyperlink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пункта 2 статьи 114 настоящего Кодекса, направленных налоговыми органами налогоплательщику (налоговому агенту) по почте заказным письмом с уведомлением, датой вручения таких уведомлений является дата проведения налогового обследования с привлечением понятых по основаниям и в порядке, которые установлены настоящим Кодексом.</w:t>
            </w:r>
          </w:p>
          <w:p w:rsidR="006C7E38" w:rsidRPr="000D7F15" w:rsidRDefault="006C7E38" w:rsidP="00B3239D">
            <w:pPr>
              <w:tabs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  3. В случае завершения налоговой проверки на основании акта налогового обследования в соответствии с </w:t>
            </w:r>
            <w:hyperlink r:id="rId22" w:anchor="z3279" w:history="1">
              <w:r w:rsidRPr="000D7F15">
                <w:rPr>
                  <w:rFonts w:ascii="Times New Roman" w:hAnsi="Times New Roman" w:cs="Times New Roman"/>
                  <w:color w:val="000000" w:themeColor="text1"/>
                  <w:spacing w:val="2"/>
                  <w:sz w:val="20"/>
                  <w:szCs w:val="20"/>
                </w:rPr>
                <w:t>пунктом 3</w:t>
              </w:r>
            </w:hyperlink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статьи 158 настоящего Кодекса и возврата почтовой или иной организацией связи уведомлений, предусмотренных </w:t>
            </w:r>
            <w:hyperlink r:id="rId23" w:anchor="z2570" w:history="1">
              <w:r w:rsidRPr="000D7F15">
                <w:rPr>
                  <w:rFonts w:ascii="Times New Roman" w:hAnsi="Times New Roman" w:cs="Times New Roman"/>
                  <w:color w:val="000000" w:themeColor="text1"/>
                  <w:spacing w:val="2"/>
                  <w:sz w:val="20"/>
                  <w:szCs w:val="20"/>
                </w:rPr>
                <w:t>подпунктами 2)</w:t>
              </w:r>
            </w:hyperlink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и </w:t>
            </w:r>
            <w:hyperlink r:id="rId24" w:anchor="z2571" w:history="1">
              <w:r w:rsidRPr="000D7F15">
                <w:rPr>
                  <w:rFonts w:ascii="Times New Roman" w:hAnsi="Times New Roman" w:cs="Times New Roman"/>
                  <w:color w:val="000000" w:themeColor="text1"/>
                  <w:spacing w:val="2"/>
                  <w:sz w:val="20"/>
                  <w:szCs w:val="20"/>
                </w:rPr>
                <w:t>3)</w:t>
              </w:r>
            </w:hyperlink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пункта 2 статьи 114 настоящего Кодекса, направленных налоговыми органами налогоплательщику (налоговому агенту) по почте заказным письмом с уведомлением, датой вручения таких уведомлений является дата возврата такого письма почтовой или иной организацией связи.</w:t>
            </w:r>
          </w:p>
        </w:tc>
        <w:tc>
          <w:tcPr>
            <w:tcW w:w="864" w:type="pct"/>
          </w:tcPr>
          <w:p w:rsidR="006C7E38" w:rsidRPr="000D7F15" w:rsidRDefault="006C7E38" w:rsidP="006C7E38">
            <w:pPr>
              <w:tabs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pct"/>
          </w:tcPr>
          <w:p w:rsidR="006C7E38" w:rsidRPr="000D7F15" w:rsidRDefault="006C7E3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E54D24" w:rsidRPr="000D7F15" w:rsidRDefault="00E54D24" w:rsidP="00E54D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Статья 115. Порядок вручения и исполнения уведомления</w:t>
            </w:r>
          </w:p>
          <w:p w:rsidR="00E54D24" w:rsidRPr="000D7F15" w:rsidRDefault="00E54D24" w:rsidP="00E54D24">
            <w:pPr>
              <w:tabs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2. Если иное не установлено пунктами 3 и 4 настоящей статьи, в случае </w:t>
            </w: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lastRenderedPageBreak/>
              <w:t xml:space="preserve">возврата почтовой или иной организацией связи уведомлений, предусмотренных </w:t>
            </w:r>
            <w:hyperlink r:id="rId25" w:anchor="z2570" w:history="1">
              <w:r w:rsidRPr="000D7F15">
                <w:rPr>
                  <w:rFonts w:ascii="Times New Roman" w:hAnsi="Times New Roman" w:cs="Times New Roman"/>
                  <w:color w:val="000000" w:themeColor="text1"/>
                  <w:spacing w:val="2"/>
                  <w:sz w:val="20"/>
                  <w:szCs w:val="20"/>
                </w:rPr>
                <w:t>подпунктами 2)</w:t>
              </w:r>
            </w:hyperlink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,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2-1),</w:t>
            </w: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26" w:anchor="z2571" w:history="1">
              <w:r w:rsidRPr="000D7F15">
                <w:rPr>
                  <w:rFonts w:ascii="Times New Roman" w:hAnsi="Times New Roman" w:cs="Times New Roman"/>
                  <w:color w:val="000000" w:themeColor="text1"/>
                  <w:spacing w:val="2"/>
                  <w:sz w:val="20"/>
                  <w:szCs w:val="20"/>
                </w:rPr>
                <w:t>3)</w:t>
              </w:r>
            </w:hyperlink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, </w:t>
            </w:r>
            <w:hyperlink r:id="rId27" w:anchor="z2576" w:history="1">
              <w:r w:rsidRPr="000D7F15">
                <w:rPr>
                  <w:rFonts w:ascii="Times New Roman" w:hAnsi="Times New Roman" w:cs="Times New Roman"/>
                  <w:color w:val="000000" w:themeColor="text1"/>
                  <w:spacing w:val="2"/>
                  <w:sz w:val="20"/>
                  <w:szCs w:val="20"/>
                </w:rPr>
                <w:t>7)</w:t>
              </w:r>
            </w:hyperlink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пункта 2 статьи 114 настоящего Кодекса, направленных налоговыми органами налогоплательщику (налоговому агенту) по почте заказным письмом с уведомлением, датой вручения таких уведомлений является дата проведения налогового обследования с привлечением понятых по основаниям и в порядке, которые установлены настоящим Кодексом.</w:t>
            </w:r>
          </w:p>
          <w:p w:rsidR="00E54D24" w:rsidRPr="000D7F15" w:rsidRDefault="00E54D24" w:rsidP="00E54D24">
            <w:pPr>
              <w:tabs>
                <w:tab w:val="left" w:pos="601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3. В случае завершения налоговой проверки на основании акта налогового обследования в соответствии с </w:t>
            </w:r>
            <w:hyperlink r:id="rId28" w:anchor="z3279" w:history="1">
              <w:r w:rsidRPr="000D7F15">
                <w:rPr>
                  <w:rFonts w:ascii="Times New Roman" w:hAnsi="Times New Roman" w:cs="Times New Roman"/>
                  <w:color w:val="000000" w:themeColor="text1"/>
                  <w:spacing w:val="2"/>
                  <w:sz w:val="20"/>
                  <w:szCs w:val="20"/>
                </w:rPr>
                <w:t>пунктом 3</w:t>
              </w:r>
            </w:hyperlink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статьи 158 настоящего Кодекса и возврата почтовой или иной организацией связи уведомлений, предусмотренных </w:t>
            </w:r>
            <w:hyperlink r:id="rId29" w:anchor="z2570" w:history="1">
              <w:r w:rsidRPr="00EA6E52">
                <w:rPr>
                  <w:rFonts w:ascii="Times New Roman" w:hAnsi="Times New Roman" w:cs="Times New Roman"/>
                  <w:spacing w:val="2"/>
                  <w:sz w:val="20"/>
                  <w:szCs w:val="20"/>
                </w:rPr>
                <w:t>подпунктами 2)</w:t>
              </w:r>
            </w:hyperlink>
            <w:r w:rsidRPr="00EA6E5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, </w:t>
            </w:r>
            <w:r w:rsidRPr="00EA6E52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>2-1),</w:t>
            </w:r>
            <w:r w:rsidRPr="00EA6E5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</w:t>
            </w:r>
            <w:hyperlink r:id="rId30" w:anchor="z2571" w:history="1">
              <w:r w:rsidRPr="000D7F15">
                <w:rPr>
                  <w:rFonts w:ascii="Times New Roman" w:hAnsi="Times New Roman" w:cs="Times New Roman"/>
                  <w:color w:val="000000" w:themeColor="text1"/>
                  <w:spacing w:val="2"/>
                  <w:sz w:val="20"/>
                  <w:szCs w:val="20"/>
                </w:rPr>
                <w:t>3)</w:t>
              </w:r>
            </w:hyperlink>
            <w:r w:rsidRPr="000D7F15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пункта 2 статьи 114 настоящего Кодекса, направленных налоговыми органами налогоплательщику (налоговому агенту) по почте заказным письмом с уведомлением, датой вручения таких уведомлений является дата возврата такого письма почтовой или иной организацией связи.</w:t>
            </w:r>
          </w:p>
          <w:p w:rsidR="006C7E38" w:rsidRPr="000D7F15" w:rsidRDefault="006C7E38" w:rsidP="006C7E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pct"/>
          </w:tcPr>
          <w:p w:rsidR="006C7E38" w:rsidRDefault="006C7E3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</w:rPr>
            </w:pPr>
          </w:p>
          <w:p w:rsidR="004B6448" w:rsidRDefault="004B6448" w:rsidP="004B64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81E09" w:rsidRPr="000D7F15" w:rsidTr="00810CED">
        <w:tc>
          <w:tcPr>
            <w:tcW w:w="351" w:type="pct"/>
          </w:tcPr>
          <w:p w:rsidR="00C81E09" w:rsidRPr="00C81E09" w:rsidRDefault="00C81E09" w:rsidP="00B323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81E0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п. 5 </w:t>
            </w:r>
          </w:p>
          <w:p w:rsidR="00C81E09" w:rsidRPr="00C81E09" w:rsidRDefault="00C81E09" w:rsidP="00B323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81E0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ст. 116</w:t>
            </w:r>
          </w:p>
        </w:tc>
        <w:tc>
          <w:tcPr>
            <w:tcW w:w="1192" w:type="pct"/>
          </w:tcPr>
          <w:p w:rsidR="00C81E09" w:rsidRPr="000D7F15" w:rsidRDefault="00C81E09" w:rsidP="00B3239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Статья 116. Способы обеспечения </w:t>
            </w:r>
            <w:proofErr w:type="gramStart"/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исполнения</w:t>
            </w:r>
            <w:proofErr w:type="gramEnd"/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не выполненного в срок налогового обязательства</w:t>
            </w:r>
          </w:p>
          <w:p w:rsidR="00C81E09" w:rsidRPr="000D7F15" w:rsidRDefault="00C81E09" w:rsidP="00B3239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</w:p>
          <w:p w:rsidR="00C81E09" w:rsidRPr="000D7F15" w:rsidRDefault="00C81E09" w:rsidP="00B3239D">
            <w:pPr>
              <w:ind w:firstLine="709"/>
              <w:contextualSpacing/>
              <w:jc w:val="both"/>
              <w:rPr>
                <w:rStyle w:val="s0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В случае обжалования уведомления о результатах проверки или уведомления о результатах горизонтального мониторинга применение способов обеспечения </w:t>
            </w:r>
            <w:proofErr w:type="gramStart"/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исполнения</w:t>
            </w:r>
            <w:proofErr w:type="gramEnd"/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выполненного в срок налогового обязательства, за исключением ограничения в распоряжении имуществом налогоплательщика (налогового агента) приостанавливается до вынесения решения по результатам рассмотрения жалобы.</w:t>
            </w:r>
          </w:p>
          <w:p w:rsidR="00C81E09" w:rsidRPr="000D7F15" w:rsidRDefault="00C81E09" w:rsidP="00B3239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</w:p>
          <w:p w:rsidR="00C81E09" w:rsidRPr="000D7F15" w:rsidRDefault="00C81E09" w:rsidP="00B3239D">
            <w:pPr>
              <w:tabs>
                <w:tab w:val="left" w:pos="567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pct"/>
          </w:tcPr>
          <w:p w:rsidR="00C81E09" w:rsidRPr="000D7F15" w:rsidRDefault="00C81E09" w:rsidP="00C81E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Статья 116. Способы обеспечения </w:t>
            </w:r>
            <w:proofErr w:type="gramStart"/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исполнения</w:t>
            </w:r>
            <w:proofErr w:type="gramEnd"/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не выполненного в срок налогового обязательства</w:t>
            </w:r>
          </w:p>
          <w:p w:rsidR="00C81E09" w:rsidRPr="000D7F15" w:rsidRDefault="00C81E09" w:rsidP="00C81E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</w:p>
          <w:p w:rsidR="00C81E09" w:rsidRPr="000D7F15" w:rsidRDefault="00C81E09" w:rsidP="00C81E09">
            <w:pPr>
              <w:ind w:firstLine="709"/>
              <w:contextualSpacing/>
              <w:jc w:val="both"/>
              <w:rPr>
                <w:rStyle w:val="s0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В случае обжалования уведомления о результатах проверки или уведомлений о результатах горизонтального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мониторинга </w:t>
            </w: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применение способов обеспечения </w:t>
            </w:r>
            <w:proofErr w:type="gramStart"/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исполнения</w:t>
            </w:r>
            <w:proofErr w:type="gramEnd"/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выполненного в срок налогового обязательства, за исключением ограничения в распоряжении имуществом налогоплательщика (налогового агента) приостанавливается до вынесения решения по результатам рассмотрения жалобы.</w:t>
            </w:r>
          </w:p>
          <w:p w:rsidR="00C81E09" w:rsidRPr="000D7F15" w:rsidRDefault="00C81E09" w:rsidP="00C81E09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5-1. В случае обжалования уведомления о </w:t>
            </w:r>
            <w:proofErr w:type="gramStart"/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результатах  дистанционного</w:t>
            </w:r>
            <w:proofErr w:type="gramEnd"/>
            <w:r w:rsidRPr="000D7F1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 мониторинга применение способов обеспечения исполнения не выполненного в срок налогового обязательства приостанавливается до вынесения решения по результатам рассмотрения жалобы.</w:t>
            </w:r>
          </w:p>
        </w:tc>
        <w:tc>
          <w:tcPr>
            <w:tcW w:w="817" w:type="pct"/>
          </w:tcPr>
          <w:p w:rsidR="00C81E09" w:rsidRPr="000D7F15" w:rsidRDefault="00C81E09" w:rsidP="00C81E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Предлагаем не ограничивать имущество налогоплательщика на период обжалования результатов дистанционного мониторинга.</w:t>
            </w:r>
          </w:p>
        </w:tc>
        <w:tc>
          <w:tcPr>
            <w:tcW w:w="983" w:type="pct"/>
          </w:tcPr>
          <w:p w:rsidR="00C81E09" w:rsidRPr="000D7F15" w:rsidRDefault="00C81E09" w:rsidP="00C81E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Статья 116. Способы обеспечения </w:t>
            </w:r>
            <w:proofErr w:type="gramStart"/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исполнения</w:t>
            </w:r>
            <w:proofErr w:type="gramEnd"/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не выполненного в срок налогового обязательства</w:t>
            </w:r>
          </w:p>
          <w:p w:rsidR="00C81E09" w:rsidRPr="000D7F15" w:rsidRDefault="00C81E09" w:rsidP="00C81E0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</w:p>
          <w:p w:rsidR="00C81E09" w:rsidRPr="000D7F15" w:rsidRDefault="00C81E09" w:rsidP="00C81E09">
            <w:pPr>
              <w:ind w:firstLine="709"/>
              <w:contextualSpacing/>
              <w:jc w:val="both"/>
              <w:rPr>
                <w:rStyle w:val="s0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В случае обжалования уведомления о результатах проверки или уведомлений о результатах горизонтального, </w:t>
            </w:r>
            <w:r w:rsidRPr="00C81E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</w:t>
            </w:r>
            <w:r w:rsidRPr="00C81E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дистанционного мониторинга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применение способов обеспечения </w:t>
            </w:r>
            <w:proofErr w:type="gramStart"/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исполнения</w:t>
            </w:r>
            <w:proofErr w:type="gramEnd"/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выполненного в срок налогового обязательства, за исключением ограничения в распоряжении имуществом налогоплательщика (налогового агента) приостанавливается до вынесения решения по результатам рассмотрения жалобы.</w:t>
            </w:r>
          </w:p>
          <w:p w:rsidR="00C81E09" w:rsidRPr="000D7F15" w:rsidRDefault="00C81E09" w:rsidP="00C81E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pct"/>
          </w:tcPr>
          <w:p w:rsidR="00C81E09" w:rsidRPr="000D7F15" w:rsidRDefault="00EC28C1" w:rsidP="00EC28C1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Поддерживаем, касательно обжалования уведомления по результатам дистанционного мониторинга указано в главе 10-1</w:t>
            </w:r>
          </w:p>
        </w:tc>
      </w:tr>
      <w:tr w:rsidR="00CE511B" w:rsidRPr="000D7F15" w:rsidTr="00810CED">
        <w:tc>
          <w:tcPr>
            <w:tcW w:w="351" w:type="pct"/>
          </w:tcPr>
          <w:p w:rsidR="00CE511B" w:rsidRPr="00CE511B" w:rsidRDefault="00CE511B" w:rsidP="00B323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E51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п.2.ст.117</w:t>
            </w:r>
          </w:p>
        </w:tc>
        <w:tc>
          <w:tcPr>
            <w:tcW w:w="1192" w:type="pct"/>
          </w:tcPr>
          <w:p w:rsidR="00CE511B" w:rsidRPr="000D7F15" w:rsidRDefault="00CE511B" w:rsidP="00B323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Статья 117. Пеня на не уплаченную в срок сумму налогов и платежей в бюджет</w:t>
            </w:r>
          </w:p>
          <w:p w:rsidR="00CE511B" w:rsidRPr="000D7F15" w:rsidRDefault="00CE511B" w:rsidP="00B3239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</w:p>
          <w:p w:rsidR="00CE511B" w:rsidRPr="000D7F15" w:rsidRDefault="00CE511B" w:rsidP="00B3239D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Пеня начисляется:</w:t>
            </w:r>
          </w:p>
          <w:p w:rsidR="00CE511B" w:rsidRPr="000D7F15" w:rsidRDefault="00CE511B" w:rsidP="00B3239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</w:p>
          <w:p w:rsidR="00CE511B" w:rsidRPr="000D7F15" w:rsidRDefault="00CE511B" w:rsidP="00B3239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при проведении налоговой и (или) таможенной проверки – до дня завершения такой проверки.</w:t>
            </w:r>
          </w:p>
          <w:p w:rsidR="00CE511B" w:rsidRPr="000D7F15" w:rsidRDefault="00CE511B" w:rsidP="00B3239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     После отражения в лицевом счете налогоплательщика начисленных (исчисленных) сумм, указанных в уведомлении о результатах проверки, – со дня завершения налоговой и (или) таможенной проверки, включая день уплаты;</w:t>
            </w:r>
          </w:p>
        </w:tc>
        <w:tc>
          <w:tcPr>
            <w:tcW w:w="864" w:type="pct"/>
          </w:tcPr>
          <w:p w:rsidR="00CE511B" w:rsidRPr="000D7F15" w:rsidRDefault="00CE511B" w:rsidP="00B323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pct"/>
          </w:tcPr>
          <w:p w:rsidR="00CE511B" w:rsidRPr="000D7F15" w:rsidRDefault="00CE511B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согласны</w:t>
            </w:r>
          </w:p>
        </w:tc>
        <w:tc>
          <w:tcPr>
            <w:tcW w:w="983" w:type="pct"/>
          </w:tcPr>
          <w:p w:rsidR="00CE511B" w:rsidRPr="000D7F15" w:rsidRDefault="00CE511B" w:rsidP="00CE51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Статья 117. Пеня на не уплаченную в срок сумму налогов и платежей в бюджет</w:t>
            </w:r>
          </w:p>
          <w:p w:rsidR="00CE511B" w:rsidRPr="000D7F15" w:rsidRDefault="00CE511B" w:rsidP="00CE51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E511B" w:rsidRPr="000D7F15" w:rsidRDefault="00CE511B" w:rsidP="00CE51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</w:p>
          <w:p w:rsidR="00CE511B" w:rsidRPr="000D7F15" w:rsidRDefault="00CE511B" w:rsidP="00CE511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Пеня начисляется:</w:t>
            </w:r>
          </w:p>
          <w:p w:rsidR="00CE511B" w:rsidRPr="000D7F15" w:rsidRDefault="00CE511B" w:rsidP="00CE511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</w:p>
          <w:p w:rsidR="00CE511B" w:rsidRPr="000D7F15" w:rsidRDefault="00CE511B" w:rsidP="00CE511B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при проведении налоговой и (или) таможенной проверки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или дистанционного мониторинга</w:t>
            </w: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до дня завершения такой проверки или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мониторинга</w:t>
            </w: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E511B" w:rsidRPr="000D7F15" w:rsidRDefault="00CE511B" w:rsidP="00CE511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     После отражения в лицевом счете налогоплательщика начисленных (исчисленных) сумм, указанных в уведомлении о результатах проверки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или уведомления о результатах дистанционного мониторинга</w:t>
            </w: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со дня завершения налоговой и (или) таможенной проверки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или дистанционного мониторинга</w:t>
            </w: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включая день уплаты;</w:t>
            </w:r>
          </w:p>
        </w:tc>
        <w:tc>
          <w:tcPr>
            <w:tcW w:w="792" w:type="pct"/>
          </w:tcPr>
          <w:p w:rsidR="00CE511B" w:rsidRDefault="00CE511B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E6B6F" w:rsidRPr="000D7F15" w:rsidTr="00810CED">
        <w:tc>
          <w:tcPr>
            <w:tcW w:w="351" w:type="pct"/>
          </w:tcPr>
          <w:p w:rsidR="00EE6B6F" w:rsidRPr="000D7F15" w:rsidRDefault="00EE6B6F" w:rsidP="00B3239D">
            <w:pPr>
              <w:spacing w:after="0" w:line="240" w:lineRule="auto"/>
              <w:contextualSpacing/>
              <w:jc w:val="both"/>
              <w:rPr>
                <w:rStyle w:val="s1"/>
                <w:b w:val="0"/>
                <w:color w:val="000000" w:themeColor="text1"/>
                <w:sz w:val="20"/>
                <w:szCs w:val="20"/>
              </w:rPr>
            </w:pPr>
            <w:r w:rsidRPr="000D7F15">
              <w:rPr>
                <w:rStyle w:val="s1"/>
                <w:b w:val="0"/>
                <w:color w:val="000000" w:themeColor="text1"/>
                <w:sz w:val="20"/>
                <w:szCs w:val="20"/>
              </w:rPr>
              <w:t>п.1 ст.118</w:t>
            </w:r>
          </w:p>
        </w:tc>
        <w:tc>
          <w:tcPr>
            <w:tcW w:w="1192" w:type="pct"/>
          </w:tcPr>
          <w:p w:rsidR="00EE6B6F" w:rsidRPr="000D7F15" w:rsidRDefault="00EE6B6F" w:rsidP="00B3239D">
            <w:pPr>
              <w:pStyle w:val="aa"/>
              <w:spacing w:before="0" w:beforeAutospacing="0" w:after="0" w:afterAutospacing="0"/>
              <w:ind w:left="31" w:firstLine="144"/>
              <w:contextualSpacing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7F15">
              <w:rPr>
                <w:b/>
                <w:bCs/>
                <w:color w:val="000000" w:themeColor="text1"/>
                <w:sz w:val="20"/>
                <w:szCs w:val="20"/>
              </w:rPr>
              <w:t>Статья 118. Приостановление расходных операций по банковским счетам налогоплательщика (налогового агента)</w:t>
            </w:r>
          </w:p>
          <w:p w:rsidR="00EE6B6F" w:rsidRPr="000D7F15" w:rsidRDefault="00EE6B6F" w:rsidP="00EE6B6F">
            <w:pPr>
              <w:pStyle w:val="aa"/>
              <w:numPr>
                <w:ilvl w:val="0"/>
                <w:numId w:val="8"/>
              </w:numPr>
              <w:spacing w:before="0" w:beforeAutospacing="0" w:after="0" w:afterAutospacing="0"/>
              <w:ind w:left="176" w:firstLine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0D7F15">
              <w:rPr>
                <w:color w:val="000000" w:themeColor="text1"/>
                <w:sz w:val="20"/>
                <w:szCs w:val="20"/>
              </w:rPr>
              <w:t>Приостановление расходных операций по банковским счетам (за исключением корреспондентских) налогоплательщика (налогового агента) …</w:t>
            </w:r>
          </w:p>
          <w:p w:rsidR="00EE6B6F" w:rsidRPr="000D7F15" w:rsidRDefault="00EE6B6F" w:rsidP="00B3239D">
            <w:pPr>
              <w:pStyle w:val="aa"/>
              <w:spacing w:before="0" w:beforeAutospacing="0" w:after="0" w:afterAutospacing="0"/>
              <w:ind w:left="31" w:firstLine="144"/>
              <w:contextualSpacing/>
              <w:jc w:val="both"/>
              <w:rPr>
                <w:rStyle w:val="s1"/>
                <w:color w:val="000000" w:themeColor="text1"/>
                <w:sz w:val="20"/>
                <w:szCs w:val="20"/>
              </w:rPr>
            </w:pPr>
            <w:r w:rsidRPr="000D7F15">
              <w:rPr>
                <w:color w:val="000000" w:themeColor="text1"/>
                <w:sz w:val="20"/>
                <w:szCs w:val="20"/>
              </w:rPr>
              <w:t xml:space="preserve">7) неисполнения уведомления об устранении нарушений, выявленных налоговыми органами по результатам камерального контроля, – по истечении пяти рабочих дней со дня истечения срока, указанного в части первой </w:t>
            </w:r>
            <w:hyperlink r:id="rId31" w:anchor="z2341" w:history="1">
              <w:r w:rsidRPr="000D7F15">
                <w:rPr>
                  <w:rStyle w:val="af0"/>
                  <w:color w:val="000000" w:themeColor="text1"/>
                  <w:sz w:val="20"/>
                  <w:szCs w:val="20"/>
                </w:rPr>
                <w:t>пункта 2</w:t>
              </w:r>
            </w:hyperlink>
            <w:r w:rsidRPr="000D7F15">
              <w:rPr>
                <w:color w:val="000000" w:themeColor="text1"/>
                <w:sz w:val="20"/>
                <w:szCs w:val="20"/>
              </w:rPr>
              <w:t xml:space="preserve"> статьи 96 настоящего Кодекса, </w:t>
            </w:r>
            <w:r w:rsidRPr="000D7F15">
              <w:rPr>
                <w:color w:val="000000" w:themeColor="text1"/>
                <w:sz w:val="20"/>
                <w:szCs w:val="20"/>
              </w:rPr>
              <w:lastRenderedPageBreak/>
              <w:t>за исключением случая, предусмотренного пунктом 4-3 статьи 96 настоящего Кодекса.</w:t>
            </w:r>
          </w:p>
        </w:tc>
        <w:tc>
          <w:tcPr>
            <w:tcW w:w="864" w:type="pct"/>
          </w:tcPr>
          <w:p w:rsidR="00EE6B6F" w:rsidRPr="000D7F15" w:rsidRDefault="00EE6B6F" w:rsidP="00EE6B6F">
            <w:pPr>
              <w:tabs>
                <w:tab w:val="left" w:pos="601"/>
              </w:tabs>
              <w:spacing w:after="0" w:line="240" w:lineRule="auto"/>
              <w:ind w:left="35" w:firstLine="284"/>
              <w:jc w:val="both"/>
              <w:rPr>
                <w:rStyle w:val="s1"/>
                <w:color w:val="000000" w:themeColor="text1"/>
                <w:sz w:val="20"/>
                <w:szCs w:val="20"/>
              </w:rPr>
            </w:pPr>
          </w:p>
        </w:tc>
        <w:tc>
          <w:tcPr>
            <w:tcW w:w="817" w:type="pct"/>
          </w:tcPr>
          <w:p w:rsidR="00EE6B6F" w:rsidRPr="000D7F15" w:rsidRDefault="00EE6B6F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согласны</w:t>
            </w:r>
          </w:p>
        </w:tc>
        <w:tc>
          <w:tcPr>
            <w:tcW w:w="983" w:type="pct"/>
          </w:tcPr>
          <w:p w:rsidR="00EE6B6F" w:rsidRPr="000D7F15" w:rsidRDefault="00EE6B6F" w:rsidP="00EE6B6F">
            <w:pPr>
              <w:pStyle w:val="aa"/>
              <w:spacing w:before="0" w:beforeAutospacing="0" w:after="0" w:afterAutospacing="0"/>
              <w:ind w:left="31" w:firstLine="220"/>
              <w:contextualSpacing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D7F15">
              <w:rPr>
                <w:b/>
                <w:bCs/>
                <w:color w:val="000000" w:themeColor="text1"/>
                <w:sz w:val="20"/>
                <w:szCs w:val="20"/>
              </w:rPr>
              <w:t>Статья 118. Приостановление расходных операций по банковским счетам налогоплательщика (налогового агента)</w:t>
            </w:r>
          </w:p>
          <w:p w:rsidR="00EE6B6F" w:rsidRPr="000D7F15" w:rsidRDefault="00EE6B6F" w:rsidP="00EE6B6F">
            <w:pPr>
              <w:pStyle w:val="aa"/>
              <w:numPr>
                <w:ilvl w:val="0"/>
                <w:numId w:val="9"/>
              </w:numPr>
              <w:spacing w:before="0" w:beforeAutospacing="0" w:after="0" w:afterAutospacing="0"/>
              <w:ind w:left="176" w:firstLine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0D7F15">
              <w:rPr>
                <w:color w:val="000000" w:themeColor="text1"/>
                <w:sz w:val="20"/>
                <w:szCs w:val="20"/>
              </w:rPr>
              <w:t>Приостановление расходных операций по банковским счетам (за исключением корреспондентских) налогоплательщика (налогового агента) …</w:t>
            </w:r>
          </w:p>
          <w:p w:rsidR="00EE6B6F" w:rsidRPr="000D7F15" w:rsidRDefault="00EE6B6F" w:rsidP="00EE6B6F">
            <w:pPr>
              <w:pStyle w:val="aa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0D7F15">
              <w:rPr>
                <w:color w:val="000000" w:themeColor="text1"/>
                <w:sz w:val="20"/>
                <w:szCs w:val="20"/>
              </w:rPr>
              <w:t xml:space="preserve">   …</w:t>
            </w:r>
          </w:p>
          <w:p w:rsidR="00EE6B6F" w:rsidRPr="000D7F15" w:rsidRDefault="00EE6B6F" w:rsidP="00EE6B6F">
            <w:pPr>
              <w:tabs>
                <w:tab w:val="left" w:pos="601"/>
              </w:tabs>
              <w:spacing w:after="0" w:line="240" w:lineRule="auto"/>
              <w:ind w:left="35"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7).</w:t>
            </w:r>
            <w:r w:rsidRPr="000D7F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0D7F1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Исключить</w:t>
            </w:r>
          </w:p>
          <w:p w:rsidR="00EE6B6F" w:rsidRPr="000D7F15" w:rsidRDefault="00EE6B6F" w:rsidP="00EE6B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2" w:type="pct"/>
          </w:tcPr>
          <w:p w:rsidR="00EE6B6F" w:rsidRDefault="00EE6B6F" w:rsidP="00B323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331D7" w:rsidRPr="000D7F15" w:rsidTr="00810CED">
        <w:tc>
          <w:tcPr>
            <w:tcW w:w="351" w:type="pct"/>
          </w:tcPr>
          <w:p w:rsidR="004331D7" w:rsidRPr="004331D7" w:rsidRDefault="004331D7" w:rsidP="00B323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31D7">
              <w:rPr>
                <w:rStyle w:val="s1"/>
                <w:color w:val="000000" w:themeColor="text1"/>
                <w:sz w:val="20"/>
                <w:szCs w:val="20"/>
              </w:rPr>
              <w:t>п. 1 ст. 120</w:t>
            </w:r>
          </w:p>
        </w:tc>
        <w:tc>
          <w:tcPr>
            <w:tcW w:w="1192" w:type="pct"/>
          </w:tcPr>
          <w:p w:rsidR="004331D7" w:rsidRPr="000D7F15" w:rsidRDefault="004331D7" w:rsidP="00B3239D">
            <w:pPr>
              <w:pStyle w:val="aa"/>
              <w:spacing w:before="0" w:beforeAutospacing="0" w:after="0" w:afterAutospacing="0"/>
              <w:ind w:left="31" w:firstLine="144"/>
              <w:contextualSpacing/>
              <w:jc w:val="both"/>
              <w:rPr>
                <w:rStyle w:val="s1"/>
                <w:color w:val="000000" w:themeColor="text1"/>
                <w:sz w:val="20"/>
                <w:szCs w:val="20"/>
              </w:rPr>
            </w:pPr>
            <w:r w:rsidRPr="000D7F15">
              <w:rPr>
                <w:rStyle w:val="s1"/>
                <w:color w:val="000000" w:themeColor="text1"/>
                <w:sz w:val="20"/>
                <w:szCs w:val="20"/>
              </w:rPr>
              <w:t>Статья 120. Ограничение в распоряжении имуществом налогоплательщика (налогового агента)</w:t>
            </w:r>
          </w:p>
          <w:p w:rsidR="004331D7" w:rsidRPr="000D7F15" w:rsidRDefault="004331D7" w:rsidP="00B3239D">
            <w:pPr>
              <w:shd w:val="clear" w:color="auto" w:fill="FFFFFF" w:themeFill="background1"/>
              <w:ind w:firstLine="45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>1. Налоговым органом производится ограничение в распоряжении имуществом налогоплательщика (налогового агента) на основании решения, указанного в пункте 3 настоящей статьи, в случаях:</w:t>
            </w:r>
          </w:p>
          <w:p w:rsidR="004331D7" w:rsidRPr="000D7F15" w:rsidRDefault="004331D7" w:rsidP="00B3239D">
            <w:pPr>
              <w:shd w:val="clear" w:color="auto" w:fill="FFFFFF" w:themeFill="background1"/>
              <w:ind w:firstLine="144"/>
              <w:contextualSpacing/>
              <w:jc w:val="both"/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</w:pPr>
            <w:r w:rsidRPr="000D7F15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>…</w:t>
            </w:r>
          </w:p>
          <w:p w:rsidR="004331D7" w:rsidRPr="000D7F15" w:rsidRDefault="004331D7" w:rsidP="00B3239D">
            <w:pPr>
              <w:shd w:val="clear" w:color="auto" w:fill="FFFFFF" w:themeFill="background1"/>
              <w:spacing w:after="0" w:line="240" w:lineRule="atLeast"/>
              <w:ind w:firstLine="459"/>
              <w:contextualSpacing/>
              <w:jc w:val="both"/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</w:pPr>
            <w:r w:rsidRPr="000D7F15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>2) обжалования налогоплательщиком (налоговым агентом), за исключением крупного налогоплательщика, подлежащего мониторингу, уведомления о результатах проверки, в котором содержатся сведения о сумме начисленных налогов и платежей в бюджет и пеней, а также о сумме превышения налога на добавленную стоимость, возвращенной из бюджета и не подтвержденной к возврату.</w:t>
            </w:r>
          </w:p>
          <w:p w:rsidR="004331D7" w:rsidRPr="000D7F15" w:rsidRDefault="004331D7" w:rsidP="00B3239D">
            <w:pPr>
              <w:shd w:val="clear" w:color="auto" w:fill="FFFFFF" w:themeFill="background1"/>
              <w:spacing w:after="0" w:line="240" w:lineRule="atLeast"/>
              <w:ind w:firstLine="144"/>
              <w:contextualSpacing/>
              <w:jc w:val="both"/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</w:pPr>
            <w:r w:rsidRPr="000D7F15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>При этом в случае, указанном в настоящем подпункте, ограничение производится налоговым органом без направления уведомления о погашении налоговой задолженности по истечении трех рабочих дней:</w:t>
            </w:r>
          </w:p>
          <w:p w:rsidR="004331D7" w:rsidRPr="000D7F15" w:rsidRDefault="004331D7" w:rsidP="00B3239D">
            <w:pPr>
              <w:shd w:val="clear" w:color="auto" w:fill="FFFFFF" w:themeFill="background1"/>
              <w:spacing w:after="0" w:line="240" w:lineRule="atLeast"/>
              <w:ind w:firstLine="317"/>
              <w:contextualSpacing/>
              <w:jc w:val="both"/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</w:pPr>
            <w:r w:rsidRPr="000D7F15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>со дня подачи жалобы налогоплательщиком (налоговым агентом) в порядке, установленном главой 21 настоящего Кодекса;</w:t>
            </w:r>
          </w:p>
          <w:p w:rsidR="004331D7" w:rsidRPr="000D7F15" w:rsidRDefault="004331D7" w:rsidP="00B3239D">
            <w:pPr>
              <w:shd w:val="clear" w:color="auto" w:fill="FFFFFF" w:themeFill="background1"/>
              <w:spacing w:after="0" w:line="240" w:lineRule="atLeast"/>
              <w:ind w:firstLine="317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 xml:space="preserve">со дня исключения налогоплательщика (налогового агента) </w:t>
            </w:r>
            <w:r w:rsidRPr="000D7F15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из перечня налогоплательщиков, подлежащих </w:t>
            </w: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мониторингу крупных налогоплательщиков</w:t>
            </w:r>
            <w:r w:rsidRPr="000D7F15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>, или прекращения действия соглашения о горизонтальном мониторинге.</w:t>
            </w:r>
          </w:p>
        </w:tc>
        <w:tc>
          <w:tcPr>
            <w:tcW w:w="864" w:type="pct"/>
          </w:tcPr>
          <w:p w:rsidR="001B58BD" w:rsidRPr="000D7F15" w:rsidRDefault="001B58BD" w:rsidP="001B58BD">
            <w:pPr>
              <w:pStyle w:val="aa"/>
              <w:spacing w:before="0" w:beforeAutospacing="0" w:after="0" w:afterAutospacing="0"/>
              <w:ind w:left="31" w:firstLine="220"/>
              <w:contextualSpacing/>
              <w:jc w:val="both"/>
              <w:rPr>
                <w:rStyle w:val="s1"/>
                <w:color w:val="000000" w:themeColor="text1"/>
                <w:sz w:val="20"/>
                <w:szCs w:val="20"/>
              </w:rPr>
            </w:pPr>
            <w:r w:rsidRPr="000D7F15">
              <w:rPr>
                <w:rStyle w:val="s1"/>
                <w:color w:val="000000" w:themeColor="text1"/>
                <w:sz w:val="20"/>
                <w:szCs w:val="20"/>
              </w:rPr>
              <w:lastRenderedPageBreak/>
              <w:t>Статья 120. Ограничение в распоряжении имуществом налогоплательщика (налогового агента)</w:t>
            </w:r>
          </w:p>
          <w:p w:rsidR="001B58BD" w:rsidRPr="000D7F15" w:rsidRDefault="001B58BD" w:rsidP="001B58BD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Style w:val="s0"/>
                <w:color w:val="000000" w:themeColor="text1"/>
                <w:sz w:val="20"/>
                <w:szCs w:val="20"/>
              </w:rPr>
              <w:t>1. Налоговым органом производится ограничение в распоряжении имуществом налогоплательщика (налогового агента) на основании решения, указанного в пункте 3 настоящей статьи, в случаях:</w:t>
            </w:r>
          </w:p>
          <w:p w:rsidR="001B58BD" w:rsidRPr="000D7F15" w:rsidRDefault="001B58BD" w:rsidP="001B58BD">
            <w:pPr>
              <w:spacing w:line="240" w:lineRule="auto"/>
              <w:ind w:firstLine="220"/>
              <w:jc w:val="both"/>
              <w:rPr>
                <w:rStyle w:val="s0"/>
                <w:color w:val="000000" w:themeColor="text1"/>
                <w:sz w:val="20"/>
                <w:szCs w:val="20"/>
              </w:rPr>
            </w:pPr>
            <w:r w:rsidRPr="000D7F15">
              <w:rPr>
                <w:rStyle w:val="s0"/>
                <w:color w:val="000000" w:themeColor="text1"/>
                <w:sz w:val="20"/>
                <w:szCs w:val="20"/>
              </w:rPr>
              <w:t>…</w:t>
            </w:r>
          </w:p>
          <w:p w:rsidR="001B58BD" w:rsidRPr="000D7F15" w:rsidRDefault="001B58BD" w:rsidP="001B58BD">
            <w:pPr>
              <w:spacing w:after="0" w:line="240" w:lineRule="atLeast"/>
              <w:ind w:firstLine="317"/>
              <w:jc w:val="both"/>
              <w:rPr>
                <w:rStyle w:val="s0"/>
                <w:color w:val="000000" w:themeColor="text1"/>
                <w:sz w:val="20"/>
                <w:szCs w:val="20"/>
              </w:rPr>
            </w:pPr>
            <w:r w:rsidRPr="000D7F15">
              <w:rPr>
                <w:rStyle w:val="s0"/>
                <w:color w:val="000000" w:themeColor="text1"/>
                <w:sz w:val="20"/>
                <w:szCs w:val="20"/>
              </w:rPr>
              <w:t>2) обжалования налогоплательщиком (налоговым агентом), за исключением</w:t>
            </w:r>
            <w:r w:rsidRPr="000D7F15">
              <w:rPr>
                <w:rStyle w:val="s0"/>
                <w:rFonts w:eastAsia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D7F15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>крупного налогоплательщика, подлежащего мониторингу</w:t>
            </w:r>
            <w:r w:rsidRPr="000D7F15">
              <w:rPr>
                <w:rStyle w:val="s0"/>
                <w:color w:val="000000" w:themeColor="text1"/>
                <w:sz w:val="20"/>
                <w:szCs w:val="20"/>
              </w:rPr>
              <w:t xml:space="preserve">, </w:t>
            </w:r>
            <w:r w:rsidRPr="000D7F15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>уведомления о результатах проверки, в котором содержатся сведения о сумме начисленных налогов и платежей в бюджет и пеней, а также о сумме превышения налога на добавленную стоимость, возвращенной из бюджета и не подтвержденной к возврату</w:t>
            </w:r>
            <w:r w:rsidRPr="000D7F15">
              <w:rPr>
                <w:rStyle w:val="s0"/>
                <w:color w:val="000000" w:themeColor="text1"/>
                <w:sz w:val="20"/>
                <w:szCs w:val="20"/>
              </w:rPr>
              <w:t>.</w:t>
            </w:r>
          </w:p>
          <w:p w:rsidR="001B58BD" w:rsidRPr="000D7F15" w:rsidRDefault="001B58BD" w:rsidP="001B58BD">
            <w:pPr>
              <w:spacing w:after="0" w:line="240" w:lineRule="atLeast"/>
              <w:ind w:firstLine="221"/>
              <w:contextualSpacing/>
              <w:jc w:val="both"/>
              <w:rPr>
                <w:rStyle w:val="s0"/>
                <w:color w:val="000000" w:themeColor="text1"/>
                <w:sz w:val="20"/>
                <w:szCs w:val="20"/>
              </w:rPr>
            </w:pPr>
            <w:r w:rsidRPr="000D7F15">
              <w:rPr>
                <w:rStyle w:val="s0"/>
                <w:color w:val="000000" w:themeColor="text1"/>
                <w:sz w:val="20"/>
                <w:szCs w:val="20"/>
              </w:rPr>
              <w:t xml:space="preserve">При этом в случае, указанном в настоящем </w:t>
            </w:r>
            <w:r w:rsidRPr="000D7F15">
              <w:rPr>
                <w:rStyle w:val="s0"/>
                <w:color w:val="000000" w:themeColor="text1"/>
                <w:sz w:val="20"/>
                <w:szCs w:val="20"/>
              </w:rPr>
              <w:lastRenderedPageBreak/>
              <w:t>подпункте, ограничение производится налоговым органом без направления уведомления о погашении налоговой задолженности по истечении трех рабочих дней:</w:t>
            </w:r>
          </w:p>
          <w:p w:rsidR="001B58BD" w:rsidRPr="000D7F15" w:rsidRDefault="001B58BD" w:rsidP="001B58BD">
            <w:pPr>
              <w:shd w:val="clear" w:color="auto" w:fill="FFFFFF" w:themeFill="background1"/>
              <w:spacing w:line="240" w:lineRule="auto"/>
              <w:ind w:firstLine="317"/>
              <w:contextualSpacing/>
              <w:jc w:val="both"/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</w:pPr>
            <w:r w:rsidRPr="000D7F15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>со дня подачи жалобы налогоплательщиком (налоговым агентом) в порядке, установленном главой 21 настоящего Кодекса;</w:t>
            </w:r>
          </w:p>
          <w:p w:rsidR="004331D7" w:rsidRPr="000D7F15" w:rsidRDefault="001B58BD" w:rsidP="001B58BD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7F15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 xml:space="preserve">со дня исключения налогоплательщика (налогового агента) из перечня налогоплательщиков, подлежащих </w:t>
            </w: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мониторингу крупных налогоплательщиков</w:t>
            </w:r>
            <w:r w:rsidRPr="000D7F15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>, или прекращения действия соглашения о горизонтальном мониторинге.</w:t>
            </w:r>
          </w:p>
        </w:tc>
        <w:tc>
          <w:tcPr>
            <w:tcW w:w="817" w:type="pct"/>
          </w:tcPr>
          <w:p w:rsidR="004331D7" w:rsidRPr="000D7F15" w:rsidRDefault="001B58BD" w:rsidP="001B58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Предлагаем не ограничивать в распоряжении имущество налогоплательщика в период обжалования</w:t>
            </w:r>
          </w:p>
        </w:tc>
        <w:tc>
          <w:tcPr>
            <w:tcW w:w="983" w:type="pct"/>
          </w:tcPr>
          <w:p w:rsidR="001B58BD" w:rsidRPr="000D7F15" w:rsidRDefault="001B58BD" w:rsidP="001B58BD">
            <w:pPr>
              <w:pStyle w:val="aa"/>
              <w:spacing w:before="0" w:beforeAutospacing="0" w:after="0" w:afterAutospacing="0"/>
              <w:ind w:left="31" w:firstLine="220"/>
              <w:contextualSpacing/>
              <w:jc w:val="both"/>
              <w:rPr>
                <w:rStyle w:val="s1"/>
                <w:color w:val="000000" w:themeColor="text1"/>
                <w:sz w:val="20"/>
                <w:szCs w:val="20"/>
              </w:rPr>
            </w:pPr>
            <w:r w:rsidRPr="000D7F15">
              <w:rPr>
                <w:rStyle w:val="s1"/>
                <w:color w:val="000000" w:themeColor="text1"/>
                <w:sz w:val="20"/>
                <w:szCs w:val="20"/>
              </w:rPr>
              <w:t>Статья 120. Ограничение в распоряжении имуществом налогоплательщика (налогового агента)</w:t>
            </w:r>
          </w:p>
          <w:p w:rsidR="001B58BD" w:rsidRPr="000D7F15" w:rsidRDefault="001B58BD" w:rsidP="001B58BD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Style w:val="s0"/>
                <w:color w:val="000000" w:themeColor="text1"/>
                <w:sz w:val="20"/>
                <w:szCs w:val="20"/>
              </w:rPr>
              <w:t>1. Налоговым органом производится ограничение в распоряжении имуществом налогоплательщика (налогового агента) на основании решения, указанного в пункте 3 настоящей статьи, в случаях:</w:t>
            </w:r>
          </w:p>
          <w:p w:rsidR="001B58BD" w:rsidRPr="000D7F15" w:rsidRDefault="001B58BD" w:rsidP="001B58BD">
            <w:pPr>
              <w:spacing w:line="240" w:lineRule="auto"/>
              <w:ind w:firstLine="220"/>
              <w:jc w:val="both"/>
              <w:rPr>
                <w:rStyle w:val="s0"/>
                <w:color w:val="000000" w:themeColor="text1"/>
                <w:sz w:val="20"/>
                <w:szCs w:val="20"/>
              </w:rPr>
            </w:pPr>
            <w:r w:rsidRPr="000D7F15">
              <w:rPr>
                <w:rStyle w:val="s0"/>
                <w:color w:val="000000" w:themeColor="text1"/>
                <w:sz w:val="20"/>
                <w:szCs w:val="20"/>
              </w:rPr>
              <w:t>…</w:t>
            </w:r>
          </w:p>
          <w:p w:rsidR="001B58BD" w:rsidRPr="000D7F15" w:rsidRDefault="001B58BD" w:rsidP="001B58BD">
            <w:pPr>
              <w:spacing w:after="0" w:line="240" w:lineRule="atLeast"/>
              <w:ind w:firstLine="317"/>
              <w:jc w:val="both"/>
              <w:rPr>
                <w:rStyle w:val="s0"/>
                <w:color w:val="000000" w:themeColor="text1"/>
                <w:sz w:val="20"/>
                <w:szCs w:val="20"/>
              </w:rPr>
            </w:pPr>
            <w:r w:rsidRPr="000D7F15">
              <w:rPr>
                <w:rStyle w:val="s0"/>
                <w:color w:val="000000" w:themeColor="text1"/>
                <w:sz w:val="20"/>
                <w:szCs w:val="20"/>
              </w:rPr>
              <w:t>2) обжалования налогоплательщиком (налоговым агентом), за исключением</w:t>
            </w:r>
            <w:r w:rsidRPr="000D7F15">
              <w:rPr>
                <w:rStyle w:val="s0"/>
                <w:rFonts w:eastAsia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D7F15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>крупного налогоплательщика, подлежащего мониторингу</w:t>
            </w:r>
            <w:r w:rsidRPr="000D7F15">
              <w:rPr>
                <w:rStyle w:val="s0"/>
                <w:color w:val="000000" w:themeColor="text1"/>
                <w:sz w:val="20"/>
                <w:szCs w:val="20"/>
              </w:rPr>
              <w:t xml:space="preserve">, </w:t>
            </w:r>
            <w:r w:rsidRPr="000D7F15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 xml:space="preserve">уведомления о результатах проверки </w:t>
            </w:r>
            <w:r w:rsidRPr="000D7F15">
              <w:rPr>
                <w:rStyle w:val="s0"/>
                <w:rFonts w:eastAsia="Calibri"/>
                <w:b/>
                <w:color w:val="000000" w:themeColor="text1"/>
                <w:sz w:val="20"/>
                <w:szCs w:val="20"/>
              </w:rPr>
              <w:t>или уведомления о результатах дистанционного мониторинга</w:t>
            </w:r>
            <w:r w:rsidRPr="000D7F15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>, в которых содержатся сведения о сумме начисленных налогов и платежей в бюджет и пеней, а также о сумме превышения налога на добавленную стоимость, возвращенной из бюджета и не подтвержденной к возврату</w:t>
            </w:r>
            <w:r w:rsidRPr="000D7F15">
              <w:rPr>
                <w:rStyle w:val="s0"/>
                <w:color w:val="000000" w:themeColor="text1"/>
                <w:sz w:val="20"/>
                <w:szCs w:val="20"/>
              </w:rPr>
              <w:t>.</w:t>
            </w:r>
          </w:p>
          <w:p w:rsidR="001B58BD" w:rsidRPr="000D7F15" w:rsidRDefault="001B58BD" w:rsidP="001B58BD">
            <w:pPr>
              <w:spacing w:after="0" w:line="240" w:lineRule="atLeast"/>
              <w:ind w:firstLine="221"/>
              <w:contextualSpacing/>
              <w:jc w:val="both"/>
              <w:rPr>
                <w:rStyle w:val="s0"/>
                <w:color w:val="000000" w:themeColor="text1"/>
                <w:sz w:val="20"/>
                <w:szCs w:val="20"/>
              </w:rPr>
            </w:pPr>
            <w:r w:rsidRPr="000D7F15">
              <w:rPr>
                <w:rStyle w:val="s0"/>
                <w:color w:val="000000" w:themeColor="text1"/>
                <w:sz w:val="20"/>
                <w:szCs w:val="20"/>
              </w:rPr>
              <w:t xml:space="preserve">При этом в случае, указанном в настоящем подпункте, ограничение производится налоговым органом без направления уведомления о </w:t>
            </w:r>
            <w:r w:rsidRPr="000D7F15">
              <w:rPr>
                <w:rStyle w:val="s0"/>
                <w:color w:val="000000" w:themeColor="text1"/>
                <w:sz w:val="20"/>
                <w:szCs w:val="20"/>
              </w:rPr>
              <w:lastRenderedPageBreak/>
              <w:t>погашении налоговой задолженности по истечении трех рабочих дней:</w:t>
            </w:r>
          </w:p>
          <w:p w:rsidR="001B58BD" w:rsidRPr="000D7F15" w:rsidRDefault="001B58BD" w:rsidP="001B58BD">
            <w:pPr>
              <w:shd w:val="clear" w:color="auto" w:fill="FFFFFF" w:themeFill="background1"/>
              <w:spacing w:line="240" w:lineRule="auto"/>
              <w:ind w:firstLine="317"/>
              <w:contextualSpacing/>
              <w:jc w:val="both"/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</w:pPr>
            <w:r w:rsidRPr="000D7F15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>со дня подачи жалобы налогоплательщиком (налоговым агентом) в порядке, установленном главой 21 настоящего Кодекса;</w:t>
            </w:r>
          </w:p>
          <w:p w:rsidR="004331D7" w:rsidRPr="000D7F15" w:rsidRDefault="001B58BD" w:rsidP="001B58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7F15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 xml:space="preserve">со дня исключения налогоплательщика (налогового агента) из перечня налогоплательщиков, подлежащих </w:t>
            </w:r>
            <w:r w:rsidRPr="000D7F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мониторингу крупных налогоплательщиков</w:t>
            </w:r>
            <w:r w:rsidRPr="000D7F15">
              <w:rPr>
                <w:rStyle w:val="s0"/>
                <w:rFonts w:eastAsia="Calibri"/>
                <w:color w:val="000000" w:themeColor="text1"/>
                <w:sz w:val="20"/>
                <w:szCs w:val="20"/>
              </w:rPr>
              <w:t>, или прекращения действия соглашения о горизонтальном мониторинге.</w:t>
            </w:r>
          </w:p>
        </w:tc>
        <w:tc>
          <w:tcPr>
            <w:tcW w:w="792" w:type="pct"/>
          </w:tcPr>
          <w:p w:rsidR="004331D7" w:rsidRDefault="004331D7" w:rsidP="00B3239D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Поддерживается.</w:t>
            </w:r>
          </w:p>
          <w:p w:rsidR="004331D7" w:rsidRPr="004331D7" w:rsidRDefault="004331D7" w:rsidP="00B3239D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A6866" w:rsidRPr="000D7F15" w:rsidTr="00810CED">
        <w:tc>
          <w:tcPr>
            <w:tcW w:w="351" w:type="pct"/>
          </w:tcPr>
          <w:p w:rsidR="00BA6866" w:rsidRPr="00942BF4" w:rsidRDefault="00BA6866" w:rsidP="00942BF4">
            <w:pPr>
              <w:spacing w:after="0" w:line="240" w:lineRule="auto"/>
              <w:contextualSpacing/>
              <w:jc w:val="center"/>
              <w:rPr>
                <w:rStyle w:val="s0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92" w:type="pct"/>
          </w:tcPr>
          <w:p w:rsidR="00BA6866" w:rsidRPr="000D7F15" w:rsidRDefault="00BA6866" w:rsidP="00B3239D">
            <w:pPr>
              <w:shd w:val="clear" w:color="auto" w:fill="FFFFFF"/>
              <w:spacing w:after="0" w:line="240" w:lineRule="auto"/>
              <w:ind w:left="1200" w:hanging="8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ДОБАВИТЬ ГОСПОШЛИНУ</w:t>
            </w:r>
          </w:p>
        </w:tc>
        <w:tc>
          <w:tcPr>
            <w:tcW w:w="864" w:type="pct"/>
          </w:tcPr>
          <w:p w:rsidR="00BA6866" w:rsidRPr="000D7F15" w:rsidRDefault="00BA6866" w:rsidP="00942BF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</w:tcPr>
          <w:p w:rsidR="00BA6866" w:rsidRPr="000D7F15" w:rsidRDefault="00BA6866" w:rsidP="00942BF4">
            <w:pPr>
              <w:shd w:val="clear" w:color="auto" w:fill="FFFFFF"/>
              <w:spacing w:after="0" w:line="240" w:lineRule="auto"/>
              <w:ind w:firstLine="397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pct"/>
          </w:tcPr>
          <w:p w:rsidR="00BA6866" w:rsidRPr="000D7F15" w:rsidRDefault="00BA6866" w:rsidP="00B3239D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</w:tcPr>
          <w:p w:rsidR="00BA6866" w:rsidRPr="00942BF4" w:rsidRDefault="00BA6866" w:rsidP="00B3239D">
            <w:pPr>
              <w:spacing w:after="0" w:line="240" w:lineRule="auto"/>
              <w:ind w:firstLine="45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50187" w:rsidRDefault="00150187"/>
    <w:sectPr w:rsidR="00150187" w:rsidSect="00554F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EBE"/>
    <w:multiLevelType w:val="hybridMultilevel"/>
    <w:tmpl w:val="003A14DA"/>
    <w:lvl w:ilvl="0" w:tplc="9E2ED9C8">
      <w:start w:val="1"/>
      <w:numFmt w:val="decimal"/>
      <w:lvlText w:val="%1."/>
      <w:lvlJc w:val="left"/>
      <w:pPr>
        <w:ind w:left="5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C775156"/>
    <w:multiLevelType w:val="hybridMultilevel"/>
    <w:tmpl w:val="1CA8D344"/>
    <w:lvl w:ilvl="0" w:tplc="DD7A18B0">
      <w:start w:val="6"/>
      <w:numFmt w:val="decimal"/>
      <w:lvlText w:val="%1)"/>
      <w:lvlJc w:val="left"/>
      <w:pPr>
        <w:ind w:left="86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0E7A3D"/>
    <w:multiLevelType w:val="hybridMultilevel"/>
    <w:tmpl w:val="B37623D8"/>
    <w:lvl w:ilvl="0" w:tplc="822E89C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13CB05CF"/>
    <w:multiLevelType w:val="hybridMultilevel"/>
    <w:tmpl w:val="6F22C4D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F52BC"/>
    <w:multiLevelType w:val="hybridMultilevel"/>
    <w:tmpl w:val="1E982C38"/>
    <w:lvl w:ilvl="0" w:tplc="BAE0CE1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113E0"/>
    <w:multiLevelType w:val="hybridMultilevel"/>
    <w:tmpl w:val="A6AE0868"/>
    <w:lvl w:ilvl="0" w:tplc="F3C8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87485"/>
    <w:multiLevelType w:val="hybridMultilevel"/>
    <w:tmpl w:val="BDD06EE6"/>
    <w:lvl w:ilvl="0" w:tplc="818C767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69E08A6"/>
    <w:multiLevelType w:val="hybridMultilevel"/>
    <w:tmpl w:val="F88A7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A4FF0"/>
    <w:multiLevelType w:val="hybridMultilevel"/>
    <w:tmpl w:val="206C42E0"/>
    <w:lvl w:ilvl="0" w:tplc="FFD2D184">
      <w:start w:val="1"/>
      <w:numFmt w:val="decimal"/>
      <w:lvlText w:val="Статья %1."/>
      <w:lvlJc w:val="left"/>
      <w:pPr>
        <w:ind w:left="177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abstractNum w:abstractNumId="9" w15:restartNumberingAfterBreak="0">
    <w:nsid w:val="41B45390"/>
    <w:multiLevelType w:val="hybridMultilevel"/>
    <w:tmpl w:val="065AE702"/>
    <w:lvl w:ilvl="0" w:tplc="6FBCD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82920"/>
    <w:multiLevelType w:val="hybridMultilevel"/>
    <w:tmpl w:val="B37623D8"/>
    <w:lvl w:ilvl="0" w:tplc="822E89C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1" w15:restartNumberingAfterBreak="0">
    <w:nsid w:val="532E43A3"/>
    <w:multiLevelType w:val="hybridMultilevel"/>
    <w:tmpl w:val="87E2914C"/>
    <w:lvl w:ilvl="0" w:tplc="274AA85E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5C52FE7"/>
    <w:multiLevelType w:val="hybridMultilevel"/>
    <w:tmpl w:val="10E2047C"/>
    <w:lvl w:ilvl="0" w:tplc="766EBE2C">
      <w:start w:val="7"/>
      <w:numFmt w:val="decimal"/>
      <w:lvlText w:val="%1)"/>
      <w:lvlJc w:val="left"/>
      <w:pPr>
        <w:ind w:left="8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9925B75"/>
    <w:multiLevelType w:val="hybridMultilevel"/>
    <w:tmpl w:val="1E982C38"/>
    <w:lvl w:ilvl="0" w:tplc="BAE0CE1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B5"/>
    <w:rsid w:val="00042E4C"/>
    <w:rsid w:val="00096738"/>
    <w:rsid w:val="000A39C6"/>
    <w:rsid w:val="000A6421"/>
    <w:rsid w:val="000A77CF"/>
    <w:rsid w:val="000C4027"/>
    <w:rsid w:val="001439E8"/>
    <w:rsid w:val="00150187"/>
    <w:rsid w:val="00170BC8"/>
    <w:rsid w:val="00171BB0"/>
    <w:rsid w:val="001B58BD"/>
    <w:rsid w:val="001E0368"/>
    <w:rsid w:val="001F5F6F"/>
    <w:rsid w:val="00250A3C"/>
    <w:rsid w:val="002511CC"/>
    <w:rsid w:val="002C4A9C"/>
    <w:rsid w:val="00353F15"/>
    <w:rsid w:val="00364AF8"/>
    <w:rsid w:val="003667FC"/>
    <w:rsid w:val="00373D5D"/>
    <w:rsid w:val="00380619"/>
    <w:rsid w:val="004331D7"/>
    <w:rsid w:val="00433F07"/>
    <w:rsid w:val="0045196C"/>
    <w:rsid w:val="004610C1"/>
    <w:rsid w:val="004649FD"/>
    <w:rsid w:val="00473B4B"/>
    <w:rsid w:val="004A77B4"/>
    <w:rsid w:val="004B6448"/>
    <w:rsid w:val="004E64CC"/>
    <w:rsid w:val="004F60B2"/>
    <w:rsid w:val="00521B69"/>
    <w:rsid w:val="00554FB5"/>
    <w:rsid w:val="00570663"/>
    <w:rsid w:val="005A0717"/>
    <w:rsid w:val="005B5845"/>
    <w:rsid w:val="005E3C44"/>
    <w:rsid w:val="005F4438"/>
    <w:rsid w:val="00640460"/>
    <w:rsid w:val="00677EDB"/>
    <w:rsid w:val="006C7E38"/>
    <w:rsid w:val="006D0F3E"/>
    <w:rsid w:val="006F6BDD"/>
    <w:rsid w:val="00701A32"/>
    <w:rsid w:val="007026F8"/>
    <w:rsid w:val="00721650"/>
    <w:rsid w:val="007A3BB4"/>
    <w:rsid w:val="007E0003"/>
    <w:rsid w:val="00806F6F"/>
    <w:rsid w:val="00810CED"/>
    <w:rsid w:val="0081195D"/>
    <w:rsid w:val="00820598"/>
    <w:rsid w:val="00832414"/>
    <w:rsid w:val="008542E9"/>
    <w:rsid w:val="008609E3"/>
    <w:rsid w:val="0088768A"/>
    <w:rsid w:val="00890837"/>
    <w:rsid w:val="008A5142"/>
    <w:rsid w:val="008E0FA4"/>
    <w:rsid w:val="00913F0A"/>
    <w:rsid w:val="0092370D"/>
    <w:rsid w:val="00930531"/>
    <w:rsid w:val="00931D82"/>
    <w:rsid w:val="00942BF4"/>
    <w:rsid w:val="00974D5A"/>
    <w:rsid w:val="009E3FC9"/>
    <w:rsid w:val="00A55363"/>
    <w:rsid w:val="00A91A3D"/>
    <w:rsid w:val="00AC528B"/>
    <w:rsid w:val="00B20CB3"/>
    <w:rsid w:val="00B3239D"/>
    <w:rsid w:val="00B518D5"/>
    <w:rsid w:val="00B65297"/>
    <w:rsid w:val="00B731FC"/>
    <w:rsid w:val="00B7432F"/>
    <w:rsid w:val="00BA6866"/>
    <w:rsid w:val="00BB244E"/>
    <w:rsid w:val="00BF2E7E"/>
    <w:rsid w:val="00C47C73"/>
    <w:rsid w:val="00C54F06"/>
    <w:rsid w:val="00C77D5F"/>
    <w:rsid w:val="00C81E09"/>
    <w:rsid w:val="00C924F0"/>
    <w:rsid w:val="00CB3A5D"/>
    <w:rsid w:val="00CD730E"/>
    <w:rsid w:val="00CE511B"/>
    <w:rsid w:val="00CE67FA"/>
    <w:rsid w:val="00CE6F66"/>
    <w:rsid w:val="00D30BE6"/>
    <w:rsid w:val="00D92822"/>
    <w:rsid w:val="00D9487E"/>
    <w:rsid w:val="00DB1E2C"/>
    <w:rsid w:val="00DB2F9B"/>
    <w:rsid w:val="00DC5C75"/>
    <w:rsid w:val="00DE5CCC"/>
    <w:rsid w:val="00DF553B"/>
    <w:rsid w:val="00E10088"/>
    <w:rsid w:val="00E2190D"/>
    <w:rsid w:val="00E54D24"/>
    <w:rsid w:val="00EA2233"/>
    <w:rsid w:val="00EC28C1"/>
    <w:rsid w:val="00ED1981"/>
    <w:rsid w:val="00EE6B6F"/>
    <w:rsid w:val="00F148F2"/>
    <w:rsid w:val="00F21BD9"/>
    <w:rsid w:val="00F440C0"/>
    <w:rsid w:val="00F73CCE"/>
    <w:rsid w:val="00F91022"/>
    <w:rsid w:val="00FA562B"/>
    <w:rsid w:val="00FB5DA5"/>
    <w:rsid w:val="00F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04564-5D90-4F13-A59E-4BAD86D2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B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54FB5"/>
    <w:pPr>
      <w:keepNext/>
      <w:tabs>
        <w:tab w:val="left" w:pos="601"/>
      </w:tabs>
      <w:spacing w:after="0" w:line="240" w:lineRule="auto"/>
      <w:ind w:left="31" w:firstLine="283"/>
      <w:jc w:val="both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54FB5"/>
    <w:pPr>
      <w:tabs>
        <w:tab w:val="right" w:pos="2835"/>
      </w:tabs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54FB5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55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554F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List Paragraph"/>
    <w:aliases w:val="маркированный,List Paragraph (numbered (a)),Use Case List Paragraph,NUMBERED PARAGRAPH,List Paragraph 1,Citation List,Heading1,Colorful List - Accent 11,strich,2nd Tier Header,Colorful List - Accent 11CxSpLast,H1-1,Заголовок3,it_List1,Bulle"/>
    <w:basedOn w:val="a"/>
    <w:link w:val="a7"/>
    <w:uiPriority w:val="34"/>
    <w:qFormat/>
    <w:rsid w:val="00554FB5"/>
    <w:pPr>
      <w:ind w:left="720"/>
      <w:contextualSpacing/>
    </w:pPr>
  </w:style>
  <w:style w:type="character" w:styleId="a8">
    <w:name w:val="annotation reference"/>
    <w:basedOn w:val="a0"/>
    <w:uiPriority w:val="99"/>
    <w:unhideWhenUsed/>
    <w:rsid w:val="00554FB5"/>
    <w:rPr>
      <w:sz w:val="16"/>
      <w:szCs w:val="16"/>
    </w:rPr>
  </w:style>
  <w:style w:type="character" w:customStyle="1" w:styleId="a7">
    <w:name w:val="Абзац списка Знак"/>
    <w:aliases w:val="маркированный Знак,List Paragraph (numbered (a)) Знак,Use Case List Paragraph Знак,NUMBERED PARAGRAPH Знак,List Paragraph 1 Знак,Citation List Знак,Heading1 Знак,Colorful List - Accent 11 Знак,strich Знак,2nd Tier Header Знак,H1-1 Знак"/>
    <w:link w:val="a6"/>
    <w:uiPriority w:val="34"/>
    <w:qFormat/>
    <w:locked/>
    <w:rsid w:val="00554FB5"/>
  </w:style>
  <w:style w:type="character" w:customStyle="1" w:styleId="s1">
    <w:name w:val="s1"/>
    <w:rsid w:val="00554FB5"/>
    <w:rPr>
      <w:rFonts w:ascii="Times New Roman" w:hAnsi="Times New Roman" w:cs="Times New Roman" w:hint="default"/>
      <w:b/>
      <w:bCs/>
      <w:color w:val="000000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a"/>
    <w:uiPriority w:val="99"/>
    <w:locked/>
    <w:rsid w:val="00554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55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54F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4FB5"/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unhideWhenUsed/>
    <w:rsid w:val="00F91022"/>
    <w:pPr>
      <w:spacing w:after="0" w:line="240" w:lineRule="auto"/>
      <w:ind w:firstLine="301"/>
      <w:jc w:val="both"/>
    </w:pPr>
    <w:rPr>
      <w:rFonts w:ascii="Times New Roman" w:eastAsia="Times New Roman" w:hAnsi="Times New Roman" w:cs="Times New Roman"/>
      <w:b/>
      <w:bCs/>
      <w:spacing w:val="2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91022"/>
    <w:rPr>
      <w:rFonts w:ascii="Times New Roman" w:eastAsia="Times New Roman" w:hAnsi="Times New Roman" w:cs="Times New Roman"/>
      <w:b/>
      <w:bCs/>
      <w:spacing w:val="2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BF2E7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F2E7E"/>
  </w:style>
  <w:style w:type="paragraph" w:styleId="2">
    <w:name w:val="Body Text 2"/>
    <w:basedOn w:val="a"/>
    <w:link w:val="20"/>
    <w:uiPriority w:val="99"/>
    <w:unhideWhenUsed/>
    <w:rsid w:val="00F21B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21BD9"/>
  </w:style>
  <w:style w:type="paragraph" w:styleId="ae">
    <w:name w:val="Body Text Indent"/>
    <w:basedOn w:val="a"/>
    <w:link w:val="af"/>
    <w:uiPriority w:val="99"/>
    <w:semiHidden/>
    <w:unhideWhenUsed/>
    <w:rsid w:val="0038061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80619"/>
  </w:style>
  <w:style w:type="character" w:styleId="af0">
    <w:name w:val="Hyperlink"/>
    <w:basedOn w:val="a0"/>
    <w:uiPriority w:val="99"/>
    <w:unhideWhenUsed/>
    <w:rsid w:val="007E000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74D5A"/>
    <w:pPr>
      <w:spacing w:after="0" w:line="240" w:lineRule="auto"/>
      <w:ind w:firstLine="301"/>
      <w:jc w:val="both"/>
    </w:pPr>
    <w:rPr>
      <w:rFonts w:ascii="Times New Roman" w:hAnsi="Times New Roman" w:cs="Times New Roman"/>
      <w:b/>
      <w:color w:val="000000" w:themeColor="text1"/>
      <w:spacing w:val="2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4D5A"/>
    <w:rPr>
      <w:rFonts w:ascii="Times New Roman" w:hAnsi="Times New Roman" w:cs="Times New Roman"/>
      <w:b/>
      <w:color w:val="000000" w:themeColor="text1"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3823079" TargetMode="External"/><Relationship Id="rId13" Type="http://schemas.openxmlformats.org/officeDocument/2006/relationships/hyperlink" Target="http://10.61.42.188/rus/docs/K1700000120" TargetMode="External"/><Relationship Id="rId18" Type="http://schemas.openxmlformats.org/officeDocument/2006/relationships/hyperlink" Target="http://10.61.42.188/rus/docs/K1700000120" TargetMode="External"/><Relationship Id="rId26" Type="http://schemas.openxmlformats.org/officeDocument/2006/relationships/hyperlink" Target="http://adilet.zan.kz/rus/docs/K17000001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K1700000120" TargetMode="External"/><Relationship Id="rId7" Type="http://schemas.openxmlformats.org/officeDocument/2006/relationships/hyperlink" Target="https://online.zakon.kz/Document/?doc_id=33823079" TargetMode="External"/><Relationship Id="rId12" Type="http://schemas.openxmlformats.org/officeDocument/2006/relationships/hyperlink" Target="http://10.61.42.188/rus/docs/K1700000120" TargetMode="External"/><Relationship Id="rId17" Type="http://schemas.openxmlformats.org/officeDocument/2006/relationships/hyperlink" Target="http://10.61.42.188/rus/docs/K1700000120" TargetMode="External"/><Relationship Id="rId25" Type="http://schemas.openxmlformats.org/officeDocument/2006/relationships/hyperlink" Target="http://adilet.zan.kz/rus/docs/K170000012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10.61.42.188/rus/docs/K1700000120" TargetMode="External"/><Relationship Id="rId20" Type="http://schemas.openxmlformats.org/officeDocument/2006/relationships/hyperlink" Target="http://adilet.zan.kz/rus/docs/K1700000120" TargetMode="External"/><Relationship Id="rId29" Type="http://schemas.openxmlformats.org/officeDocument/2006/relationships/hyperlink" Target="http://adilet.zan.kz/rus/docs/K17000001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3823079" TargetMode="External"/><Relationship Id="rId11" Type="http://schemas.openxmlformats.org/officeDocument/2006/relationships/hyperlink" Target="https://online.zakon.kz/Document/?doc_id=37552446" TargetMode="External"/><Relationship Id="rId24" Type="http://schemas.openxmlformats.org/officeDocument/2006/relationships/hyperlink" Target="http://adilet.zan.kz/rus/docs/K170000012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online.zakon.kz/Document/?doc_id=33823079" TargetMode="External"/><Relationship Id="rId15" Type="http://schemas.openxmlformats.org/officeDocument/2006/relationships/hyperlink" Target="http://10.61.42.188/rus/docs/K1700000120" TargetMode="External"/><Relationship Id="rId23" Type="http://schemas.openxmlformats.org/officeDocument/2006/relationships/hyperlink" Target="http://adilet.zan.kz/rus/docs/K1700000120" TargetMode="External"/><Relationship Id="rId28" Type="http://schemas.openxmlformats.org/officeDocument/2006/relationships/hyperlink" Target="http://adilet.zan.kz/rus/docs/K1700000120" TargetMode="External"/><Relationship Id="rId10" Type="http://schemas.openxmlformats.org/officeDocument/2006/relationships/hyperlink" Target="https://online.zakon.kz/Document/?doc_id=33823079" TargetMode="External"/><Relationship Id="rId19" Type="http://schemas.openxmlformats.org/officeDocument/2006/relationships/hyperlink" Target="http://adilet.zan.kz/rus/docs/K1700000120" TargetMode="External"/><Relationship Id="rId31" Type="http://schemas.openxmlformats.org/officeDocument/2006/relationships/hyperlink" Target="http://10.61.42.188/rus/docs/K1700000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33823079" TargetMode="External"/><Relationship Id="rId14" Type="http://schemas.openxmlformats.org/officeDocument/2006/relationships/hyperlink" Target="http://10.61.42.188/rus/docs/K1700000120" TargetMode="External"/><Relationship Id="rId22" Type="http://schemas.openxmlformats.org/officeDocument/2006/relationships/hyperlink" Target="http://adilet.zan.kz/rus/docs/K1700000120" TargetMode="External"/><Relationship Id="rId27" Type="http://schemas.openxmlformats.org/officeDocument/2006/relationships/hyperlink" Target="http://adilet.zan.kz/rus/docs/K1700000120" TargetMode="External"/><Relationship Id="rId30" Type="http://schemas.openxmlformats.org/officeDocument/2006/relationships/hyperlink" Target="http://adilet.zan.kz/rus/docs/K17000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8807</Words>
  <Characters>50204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Амургалинова Зайра Абулхаировна.</dc:creator>
  <cp:lastModifiedBy>Амантаев Азамат Баканаевич</cp:lastModifiedBy>
  <cp:revision>3</cp:revision>
  <dcterms:created xsi:type="dcterms:W3CDTF">2021-03-25T08:48:00Z</dcterms:created>
  <dcterms:modified xsi:type="dcterms:W3CDTF">2021-03-25T08:50:00Z</dcterms:modified>
</cp:coreProperties>
</file>